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«СмоленскАтомЭнергоСбыт»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АО «АтомЭнергоСбыт» 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201</w:t>
      </w:r>
      <w:r w:rsidR="00F3176E">
        <w:rPr>
          <w:rFonts w:ascii="Times New Roman" w:hAnsi="Times New Roman" w:cs="Times New Roman"/>
          <w:b/>
          <w:sz w:val="28"/>
          <w:szCs w:val="28"/>
        </w:rPr>
        <w:t>9</w:t>
      </w:r>
      <w:r w:rsidRPr="005C4F3F">
        <w:rPr>
          <w:rFonts w:ascii="Times New Roman" w:hAnsi="Times New Roman" w:cs="Times New Roman"/>
          <w:b/>
          <w:sz w:val="28"/>
          <w:szCs w:val="28"/>
        </w:rPr>
        <w:t>-2021г.</w:t>
      </w:r>
    </w:p>
    <w:p w:rsidR="00FF3957" w:rsidRDefault="00FF3957" w:rsidP="00587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FF3957" w:rsidRDefault="005C4F3F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направлена на реализацию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потребностей филиал</w:t>
      </w:r>
      <w:r w:rsidRPr="001A668B">
        <w:rPr>
          <w:rFonts w:ascii="Times New Roman" w:hAnsi="Times New Roman" w:cs="Times New Roman"/>
          <w:sz w:val="28"/>
          <w:szCs w:val="24"/>
        </w:rPr>
        <w:t>а «СмоленскАтомЭнергоСбыт»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АО </w:t>
      </w:r>
      <w:r w:rsidRPr="001A668B">
        <w:rPr>
          <w:rFonts w:ascii="Times New Roman" w:hAnsi="Times New Roman" w:cs="Times New Roman"/>
          <w:sz w:val="28"/>
          <w:szCs w:val="24"/>
        </w:rPr>
        <w:t>«</w:t>
      </w:r>
      <w:r w:rsidR="003A22CD" w:rsidRPr="001A668B">
        <w:rPr>
          <w:rFonts w:ascii="Times New Roman" w:hAnsi="Times New Roman" w:cs="Times New Roman"/>
          <w:sz w:val="28"/>
          <w:szCs w:val="24"/>
        </w:rPr>
        <w:t>АтомЭнергоСбыт</w:t>
      </w:r>
      <w:r w:rsidRPr="001A668B">
        <w:rPr>
          <w:rFonts w:ascii="Times New Roman" w:hAnsi="Times New Roman" w:cs="Times New Roman"/>
          <w:sz w:val="28"/>
          <w:szCs w:val="24"/>
        </w:rPr>
        <w:t>» для обеспечения качества обслуживания потребителей</w:t>
      </w:r>
      <w:r w:rsidR="00150C58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с целью </w:t>
      </w:r>
      <w:r w:rsidR="00F3176E">
        <w:rPr>
          <w:rFonts w:ascii="Times New Roman" w:hAnsi="Times New Roman" w:cs="Times New Roman"/>
          <w:sz w:val="28"/>
          <w:szCs w:val="24"/>
        </w:rPr>
        <w:t>улучшения качества обслуживания клиентов,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 Правил розничных рынков (ПП № 442)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, усиления работы по собираемости денежных средств за выставленные счета по электроэнергии, </w:t>
      </w:r>
      <w:r w:rsidR="001A668B">
        <w:rPr>
          <w:rFonts w:ascii="Times New Roman" w:hAnsi="Times New Roman" w:cs="Times New Roman"/>
          <w:sz w:val="28"/>
          <w:szCs w:val="24"/>
        </w:rPr>
        <w:t>обеспечения экономической эффективности и финансовой устойчивости филиала</w:t>
      </w:r>
      <w:r w:rsidR="003A22CD" w:rsidRPr="001A668B">
        <w:rPr>
          <w:rFonts w:ascii="Times New Roman" w:hAnsi="Times New Roman" w:cs="Times New Roman"/>
          <w:sz w:val="28"/>
          <w:szCs w:val="24"/>
        </w:rPr>
        <w:t>.</w:t>
      </w:r>
    </w:p>
    <w:p w:rsidR="008420B3" w:rsidRPr="001A668B" w:rsidRDefault="008420B3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запланирована на период 201</w:t>
      </w:r>
      <w:r w:rsidR="00F3176E">
        <w:rPr>
          <w:rFonts w:ascii="Times New Roman" w:hAnsi="Times New Roman" w:cs="Times New Roman"/>
          <w:sz w:val="28"/>
          <w:szCs w:val="24"/>
        </w:rPr>
        <w:t>9</w:t>
      </w:r>
      <w:r w:rsidRPr="001A668B">
        <w:rPr>
          <w:rFonts w:ascii="Times New Roman" w:hAnsi="Times New Roman" w:cs="Times New Roman"/>
          <w:sz w:val="28"/>
          <w:szCs w:val="24"/>
        </w:rPr>
        <w:t xml:space="preserve">-2021г., общая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 w:rsidR="001A668B">
        <w:rPr>
          <w:rFonts w:ascii="Times New Roman" w:hAnsi="Times New Roman" w:cs="Times New Roman"/>
          <w:sz w:val="28"/>
          <w:szCs w:val="24"/>
        </w:rPr>
        <w:t xml:space="preserve">на указанный период </w:t>
      </w:r>
      <w:r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F3176E">
        <w:rPr>
          <w:rFonts w:ascii="Times New Roman" w:hAnsi="Times New Roman" w:cs="Times New Roman"/>
          <w:sz w:val="28"/>
          <w:szCs w:val="24"/>
        </w:rPr>
        <w:t>18,97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 с НДС, в т.ч.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 xml:space="preserve">2019г. – </w:t>
      </w:r>
      <w:r w:rsidR="00F3176E">
        <w:rPr>
          <w:rFonts w:ascii="Times New Roman" w:hAnsi="Times New Roman" w:cs="Times New Roman"/>
          <w:sz w:val="28"/>
          <w:szCs w:val="24"/>
        </w:rPr>
        <w:t>15,67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 xml:space="preserve">2020г. – </w:t>
      </w:r>
      <w:r w:rsidR="00F3176E">
        <w:rPr>
          <w:rFonts w:ascii="Times New Roman" w:hAnsi="Times New Roman" w:cs="Times New Roman"/>
          <w:sz w:val="28"/>
          <w:szCs w:val="24"/>
        </w:rPr>
        <w:t>1,65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2021г. – 1</w:t>
      </w:r>
      <w:r w:rsidR="00F3176E">
        <w:rPr>
          <w:rFonts w:ascii="Times New Roman" w:hAnsi="Times New Roman" w:cs="Times New Roman"/>
          <w:sz w:val="28"/>
          <w:szCs w:val="24"/>
        </w:rPr>
        <w:t>,65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A668B" w:rsidRDefault="001A668B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эксплуатация запланирован в сумме 16,07 млн.руб. (без учета НДС), в т.ч. по периодам: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2019г. – 13,28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2020г. – 1,40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2021г. – 1,40 млн.руб.</w:t>
      </w:r>
    </w:p>
    <w:p w:rsidR="00F3176E" w:rsidRDefault="00F3176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Амортизационные отчисления – 16,07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2019г. – 13,28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2020г. – 1,40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2021г. – 1,40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Возврат налога на добавленную стоимость – 2,89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2019г. – 2,39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2020г. – 0,25 млн.руб.</w:t>
      </w:r>
    </w:p>
    <w:p w:rsidR="0015551E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2021г. – 0,25 млн.руб.</w:t>
      </w:r>
    </w:p>
    <w:p w:rsidR="001A668B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1A668B">
        <w:rPr>
          <w:rFonts w:ascii="Times New Roman" w:hAnsi="Times New Roman" w:cs="Times New Roman"/>
          <w:sz w:val="28"/>
          <w:szCs w:val="24"/>
        </w:rPr>
        <w:t xml:space="preserve"> связи с высоким уровнем выбора лимитов кредитования для финансирования кассовых разрывов для оплаты за услуги передачи и оплату на оптовом рынке, привлечение заёмных средств для финансирования инвестиционной программы не планируется.</w:t>
      </w:r>
    </w:p>
    <w:p w:rsidR="00FF3957" w:rsidRPr="001A668B" w:rsidRDefault="00FF3957" w:rsidP="001A668B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</w:p>
    <w:p w:rsidR="00FF3957" w:rsidRPr="001A668B" w:rsidRDefault="0001288E" w:rsidP="00587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>Приобретение имущества общего и специального назначения</w:t>
      </w:r>
    </w:p>
    <w:p w:rsidR="001A668B" w:rsidRDefault="001A668B" w:rsidP="001A668B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257B21" w:rsidRDefault="00257B21" w:rsidP="00587C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Оборудование системой видеонаблюдения мест присутствия посетителей ЦОК</w:t>
      </w:r>
      <w:r w:rsidR="007215B1">
        <w:rPr>
          <w:rFonts w:ascii="Times New Roman" w:hAnsi="Times New Roman" w:cs="Times New Roman"/>
          <w:b/>
          <w:sz w:val="28"/>
          <w:szCs w:val="24"/>
        </w:rPr>
        <w:t xml:space="preserve"> – 0,90 млн.руб. с НДС (2019г.)</w:t>
      </w:r>
    </w:p>
    <w:p w:rsidR="00257B21" w:rsidRDefault="00257B21" w:rsidP="00257B21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363D1" w:rsidRDefault="007215B1" w:rsidP="00D363D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215B1">
        <w:rPr>
          <w:rFonts w:ascii="Times New Roman" w:hAnsi="Times New Roman" w:cs="Times New Roman"/>
          <w:sz w:val="28"/>
          <w:szCs w:val="24"/>
        </w:rPr>
        <w:t>Приобретение и монтаж видеокамер, мониторов, жестких дисков для обеспечения безопасности посетителей и персонала, контроля касс и мест демонстрации и продажи товаров в ЦОКах.</w:t>
      </w:r>
      <w:r w:rsidR="00D363D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363D1" w:rsidRDefault="00D363D1" w:rsidP="00D363D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363D1">
        <w:rPr>
          <w:rFonts w:ascii="Times New Roman" w:hAnsi="Times New Roman" w:cs="Times New Roman"/>
          <w:sz w:val="28"/>
          <w:szCs w:val="24"/>
        </w:rPr>
        <w:t>Необходимость видеонаблюдения связана с требованиями безопасности и контроля работы ЦОКов в связи с растущим денежным потоком через кассы, потоком клиентов, увеличением количества продаваемых товарно-материальных ценностей.</w:t>
      </w:r>
    </w:p>
    <w:p w:rsidR="00F50984" w:rsidRPr="00D363D1" w:rsidRDefault="00F50984" w:rsidP="00D363D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Оборудование видеонаблюдения необходимо также для контроля за сохранностью персональных данных (предотвращение незаконного доступа в места, где хранятся персональные данные потребителей).</w:t>
      </w: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60"/>
        <w:gridCol w:w="1600"/>
        <w:gridCol w:w="1480"/>
      </w:tblGrid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Позиция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Сумма, руб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Видеорегистратор IP 16-ти канальный NOVICAM PRO NR2616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12574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125740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Видеокамера IP 2 Мрх NOVIcam N22W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4320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410400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Жесткий диск для видеонаблюдения 4Тв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8199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81990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ББП-30 Блок питания видеокамер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1350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13500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Микрофон МКУ-2П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9000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ИБП</w:t>
            </w:r>
            <w:r w:rsidRPr="00F5098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APS Black UPS 500Va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4299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42990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Расходный и соединительный материал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66380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66380</w:t>
            </w:r>
          </w:p>
        </w:tc>
      </w:tr>
      <w:tr w:rsidR="00F50984" w:rsidRPr="00F50984" w:rsidTr="00F50984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Монтажные работы, пусконаладочные работы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0984">
              <w:rPr>
                <w:rFonts w:ascii="Calibri" w:eastAsia="Times New Roman" w:hAnsi="Calibri" w:cs="Times New Roman"/>
                <w:color w:val="000000"/>
                <w:lang w:eastAsia="ru-RU"/>
              </w:rPr>
              <w:t>150000</w:t>
            </w:r>
          </w:p>
        </w:tc>
      </w:tr>
      <w:tr w:rsidR="00F50984" w:rsidRPr="00F50984" w:rsidTr="00F50984">
        <w:trPr>
          <w:trHeight w:val="37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09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F50984" w:rsidRPr="00F50984" w:rsidRDefault="00F50984" w:rsidP="00F50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</w:tbl>
    <w:p w:rsidR="007215B1" w:rsidRPr="007215B1" w:rsidRDefault="007215B1" w:rsidP="007215B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215B1" w:rsidRPr="00F50984" w:rsidRDefault="00F50984" w:rsidP="00F509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50984">
        <w:rPr>
          <w:rFonts w:ascii="Times New Roman" w:hAnsi="Times New Roman" w:cs="Times New Roman"/>
          <w:sz w:val="28"/>
          <w:szCs w:val="24"/>
        </w:rPr>
        <w:t>Цена сформирована на основе анализа открытых источников и предложений поставщиков, а также ожидаемого снижения цен в результате конкурентной закупки. Закупка будет произведена в соответствии с закупочными процедурами. Приложения:</w:t>
      </w:r>
    </w:p>
    <w:p w:rsidR="00F50984" w:rsidRPr="00F50984" w:rsidRDefault="00F50984" w:rsidP="00F5098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0984">
        <w:rPr>
          <w:rFonts w:ascii="Times New Roman" w:hAnsi="Times New Roman" w:cs="Times New Roman"/>
          <w:sz w:val="28"/>
          <w:szCs w:val="24"/>
        </w:rPr>
        <w:t>Приложение 1.</w:t>
      </w:r>
      <w:r w:rsidR="0073750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57B21" w:rsidRDefault="0001288E" w:rsidP="00257B21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2D8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D2D82" w:rsidRPr="006D2D82" w:rsidRDefault="0001288E" w:rsidP="007215B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D2D82">
        <w:rPr>
          <w:rFonts w:ascii="Times New Roman" w:hAnsi="Times New Roman" w:cs="Times New Roman"/>
          <w:b/>
          <w:sz w:val="28"/>
          <w:szCs w:val="24"/>
        </w:rPr>
        <w:t xml:space="preserve">Приобретение </w:t>
      </w:r>
      <w:r w:rsidR="007215B1" w:rsidRPr="007215B1">
        <w:rPr>
          <w:rFonts w:ascii="Times New Roman" w:hAnsi="Times New Roman" w:cs="Times New Roman"/>
          <w:b/>
          <w:sz w:val="28"/>
          <w:szCs w:val="24"/>
        </w:rPr>
        <w:t>автомобилей Renault Logan, Renault Duster и Volkswagen Crafter</w:t>
      </w:r>
      <w:r w:rsidR="007215B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87C91" w:rsidRPr="006D2D82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="007215B1">
        <w:rPr>
          <w:rFonts w:ascii="Times New Roman" w:hAnsi="Times New Roman" w:cs="Times New Roman"/>
          <w:b/>
          <w:sz w:val="28"/>
          <w:szCs w:val="24"/>
        </w:rPr>
        <w:t>5,08</w:t>
      </w:r>
      <w:r w:rsidR="00587C91" w:rsidRPr="006D2D82">
        <w:rPr>
          <w:rFonts w:ascii="Times New Roman" w:hAnsi="Times New Roman" w:cs="Times New Roman"/>
          <w:b/>
          <w:sz w:val="28"/>
          <w:szCs w:val="24"/>
        </w:rPr>
        <w:t xml:space="preserve"> млн.руб. с НДС</w:t>
      </w:r>
      <w:r w:rsidR="00A95136" w:rsidRPr="006D2D82">
        <w:rPr>
          <w:rFonts w:ascii="Times New Roman" w:hAnsi="Times New Roman" w:cs="Times New Roman"/>
          <w:b/>
          <w:sz w:val="28"/>
          <w:szCs w:val="24"/>
        </w:rPr>
        <w:t xml:space="preserve"> (201</w:t>
      </w:r>
      <w:r w:rsidR="007215B1">
        <w:rPr>
          <w:rFonts w:ascii="Times New Roman" w:hAnsi="Times New Roman" w:cs="Times New Roman"/>
          <w:b/>
          <w:sz w:val="28"/>
          <w:szCs w:val="24"/>
        </w:rPr>
        <w:t>9</w:t>
      </w:r>
      <w:r w:rsidR="00A95136" w:rsidRPr="006D2D82">
        <w:rPr>
          <w:rFonts w:ascii="Times New Roman" w:hAnsi="Times New Roman" w:cs="Times New Roman"/>
          <w:b/>
          <w:sz w:val="28"/>
          <w:szCs w:val="24"/>
        </w:rPr>
        <w:t>г.)</w:t>
      </w:r>
      <w:r w:rsidR="00587C91" w:rsidRPr="006D2D82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p w:rsidR="007215B1" w:rsidRPr="007215B1" w:rsidRDefault="007215B1" w:rsidP="007215B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215B1">
        <w:rPr>
          <w:rFonts w:ascii="Times New Roman" w:hAnsi="Times New Roman" w:cs="Times New Roman"/>
          <w:sz w:val="28"/>
          <w:szCs w:val="24"/>
        </w:rPr>
        <w:t xml:space="preserve">2 автомобиля Рено Логан (по 650 тыс.руб), 1 Рено Дастер (950 тыс.руб) </w:t>
      </w:r>
      <w:r w:rsidR="00640728">
        <w:rPr>
          <w:rFonts w:ascii="Times New Roman" w:hAnsi="Times New Roman" w:cs="Times New Roman"/>
          <w:sz w:val="28"/>
          <w:szCs w:val="24"/>
        </w:rPr>
        <w:t xml:space="preserve">необходимы </w:t>
      </w:r>
      <w:r w:rsidRPr="007215B1">
        <w:rPr>
          <w:rFonts w:ascii="Times New Roman" w:hAnsi="Times New Roman" w:cs="Times New Roman"/>
          <w:sz w:val="28"/>
          <w:szCs w:val="24"/>
        </w:rPr>
        <w:t>для обеспечения работы вновь созданного Межрайонного отделения и Группы по работе с и</w:t>
      </w:r>
      <w:r w:rsidR="00640728">
        <w:rPr>
          <w:rFonts w:ascii="Times New Roman" w:hAnsi="Times New Roman" w:cs="Times New Roman"/>
          <w:sz w:val="28"/>
          <w:szCs w:val="24"/>
        </w:rPr>
        <w:t>сполнителями коммунальных услуг.</w:t>
      </w:r>
    </w:p>
    <w:p w:rsidR="007215B1" w:rsidRDefault="007215B1" w:rsidP="007215B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215B1">
        <w:rPr>
          <w:rFonts w:ascii="Times New Roman" w:hAnsi="Times New Roman" w:cs="Times New Roman"/>
          <w:sz w:val="28"/>
          <w:szCs w:val="24"/>
        </w:rPr>
        <w:t xml:space="preserve">1 грузопассажирский Фольксваген Крафтер (2832 тыс.руб) </w:t>
      </w:r>
      <w:r w:rsidR="00640728">
        <w:rPr>
          <w:rFonts w:ascii="Times New Roman" w:hAnsi="Times New Roman" w:cs="Times New Roman"/>
          <w:sz w:val="28"/>
          <w:szCs w:val="24"/>
        </w:rPr>
        <w:t xml:space="preserve">предназначен </w:t>
      </w:r>
      <w:r w:rsidRPr="007215B1">
        <w:rPr>
          <w:rFonts w:ascii="Times New Roman" w:hAnsi="Times New Roman" w:cs="Times New Roman"/>
          <w:sz w:val="28"/>
          <w:szCs w:val="24"/>
        </w:rPr>
        <w:t>для доставки мелкооптовых партий товаров, выезда персонала для проверки АСКУЭ, проведения замеров и оказания иных дополнительных услуг потребителям</w:t>
      </w:r>
      <w:r w:rsidR="00B32E55">
        <w:rPr>
          <w:rFonts w:ascii="Times New Roman" w:hAnsi="Times New Roman" w:cs="Times New Roman"/>
          <w:sz w:val="28"/>
          <w:szCs w:val="24"/>
        </w:rPr>
        <w:t xml:space="preserve"> (данная инвестиция переносится с 2018 года в связи с дефицитом денежных средств)</w:t>
      </w:r>
      <w:r w:rsidRPr="007215B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963F3" w:rsidRDefault="008963F3" w:rsidP="008963F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Проведение р</w:t>
      </w:r>
      <w:r w:rsidRPr="008963F3">
        <w:rPr>
          <w:rFonts w:ascii="Times New Roman" w:hAnsi="Times New Roman" w:cs="Times New Roman"/>
          <w:sz w:val="28"/>
          <w:szCs w:val="24"/>
        </w:rPr>
        <w:t xml:space="preserve">абот в части исполнителя коммунальных услуг требуется в домах, где </w:t>
      </w:r>
      <w:r>
        <w:rPr>
          <w:rFonts w:ascii="Times New Roman" w:hAnsi="Times New Roman" w:cs="Times New Roman"/>
          <w:sz w:val="28"/>
          <w:szCs w:val="24"/>
        </w:rPr>
        <w:t xml:space="preserve">выбран </w:t>
      </w:r>
      <w:r w:rsidRPr="008963F3">
        <w:rPr>
          <w:rFonts w:ascii="Times New Roman" w:hAnsi="Times New Roman" w:cs="Times New Roman"/>
          <w:sz w:val="28"/>
          <w:szCs w:val="24"/>
        </w:rPr>
        <w:t>непосредственный способ управления или отсутствует выбранный способ управления</w:t>
      </w:r>
      <w:r>
        <w:rPr>
          <w:rFonts w:ascii="Times New Roman" w:hAnsi="Times New Roman" w:cs="Times New Roman"/>
          <w:sz w:val="28"/>
          <w:szCs w:val="24"/>
        </w:rPr>
        <w:t xml:space="preserve"> – в этом случае ответственность за сверхнормативный ОДН несет ресурсоснабжающая организация.</w:t>
      </w:r>
    </w:p>
    <w:p w:rsidR="008963F3" w:rsidRDefault="008963F3" w:rsidP="008963F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Работа лаборатории будет производиться во исполнение требований </w:t>
      </w:r>
      <w:r w:rsidR="00E96357">
        <w:rPr>
          <w:rFonts w:ascii="Times New Roman" w:hAnsi="Times New Roman" w:cs="Times New Roman"/>
          <w:sz w:val="28"/>
          <w:szCs w:val="24"/>
        </w:rPr>
        <w:t>п.7 ПП 442, а также в части контроля и проведения ограничений, выполняемых внутри многоквартирных домов.</w:t>
      </w:r>
    </w:p>
    <w:p w:rsidR="008963F3" w:rsidRDefault="008963F3" w:rsidP="008963F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Наличие </w:t>
      </w:r>
      <w:r w:rsidRPr="008963F3">
        <w:rPr>
          <w:rFonts w:ascii="Times New Roman" w:hAnsi="Times New Roman" w:cs="Times New Roman"/>
          <w:sz w:val="28"/>
          <w:szCs w:val="24"/>
        </w:rPr>
        <w:t xml:space="preserve">автомобиля </w:t>
      </w:r>
      <w:r>
        <w:rPr>
          <w:rFonts w:ascii="Times New Roman" w:hAnsi="Times New Roman" w:cs="Times New Roman"/>
          <w:sz w:val="28"/>
          <w:szCs w:val="24"/>
        </w:rPr>
        <w:t>повысит эффективность работы с населением в части домов, где отсутствует управляющая организация, улучшит собираемость платежей, снизит убытки филиала от сверхнормативного ОДН, а также даст возможность потребителям оперативно контролировать параметры качества в сети, состояние учета, принадлежащего потребителю и урегулировать возникающие разногласия и претензии в части качества</w:t>
      </w:r>
      <w:r w:rsidR="00E96357">
        <w:rPr>
          <w:rFonts w:ascii="Times New Roman" w:hAnsi="Times New Roman" w:cs="Times New Roman"/>
          <w:sz w:val="28"/>
          <w:szCs w:val="24"/>
        </w:rPr>
        <w:t xml:space="preserve"> и учёта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01ED6" w:rsidRPr="00B32E55" w:rsidRDefault="00601ED6" w:rsidP="0002723F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32E55">
        <w:rPr>
          <w:rFonts w:ascii="Times New Roman" w:hAnsi="Times New Roman" w:cs="Times New Roman"/>
          <w:sz w:val="28"/>
          <w:szCs w:val="24"/>
        </w:rPr>
        <w:t xml:space="preserve">Обоснование эффективности выбора марки автомобиля Volkswagen Crafter 35 Kasten 6+1 мест по сравнению с грузопассажирским УАЗ-3909 и грузопассажирской Газелью </w:t>
      </w:r>
      <w:r w:rsidR="0002723F" w:rsidRPr="00B32E55">
        <w:rPr>
          <w:rFonts w:ascii="Times New Roman" w:hAnsi="Times New Roman" w:cs="Times New Roman"/>
          <w:sz w:val="28"/>
          <w:szCs w:val="24"/>
        </w:rPr>
        <w:t>КОМБИ A32R32/ A32R33 7 мест: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84"/>
        <w:gridCol w:w="2021"/>
        <w:gridCol w:w="2003"/>
        <w:gridCol w:w="1988"/>
      </w:tblGrid>
      <w:tr w:rsidR="00B32E55" w:rsidRPr="00B32E55" w:rsidTr="0002723F">
        <w:tc>
          <w:tcPr>
            <w:tcW w:w="4078" w:type="dxa"/>
          </w:tcPr>
          <w:p w:rsidR="0002723F" w:rsidRPr="00B32E55" w:rsidRDefault="0002723F" w:rsidP="00C20F1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 и экономическая оценка параметра для эксплуатации в требуемых условиях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b/>
                <w:sz w:val="28"/>
                <w:szCs w:val="24"/>
              </w:rPr>
              <w:t>Volkswagen Crafter 35 Kasten 6+1 мест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b/>
                <w:sz w:val="28"/>
                <w:szCs w:val="24"/>
              </w:rPr>
              <w:t>Газель КОМБИ A32R32/ A32R33 7 мест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b/>
                <w:sz w:val="28"/>
                <w:szCs w:val="24"/>
              </w:rPr>
              <w:t>УАЗ-3909</w:t>
            </w:r>
          </w:p>
        </w:tc>
      </w:tr>
      <w:tr w:rsidR="00B32E55" w:rsidRPr="00B32E55" w:rsidTr="0002723F">
        <w:tc>
          <w:tcPr>
            <w:tcW w:w="4078" w:type="dxa"/>
          </w:tcPr>
          <w:p w:rsidR="0002723F" w:rsidRPr="00B32E55" w:rsidRDefault="0002723F" w:rsidP="0002723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Срок эксплуатации, лет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B32E55" w:rsidRPr="00B32E55" w:rsidTr="0002723F">
        <w:tc>
          <w:tcPr>
            <w:tcW w:w="4078" w:type="dxa"/>
          </w:tcPr>
          <w:p w:rsidR="0002723F" w:rsidRPr="00B32E55" w:rsidRDefault="0002723F" w:rsidP="0002723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Пробег до списания, тыс.км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</w:tr>
      <w:tr w:rsidR="00B32E55" w:rsidRPr="00B32E55" w:rsidTr="0002723F">
        <w:tc>
          <w:tcPr>
            <w:tcW w:w="4078" w:type="dxa"/>
          </w:tcPr>
          <w:p w:rsidR="0002723F" w:rsidRPr="00B32E55" w:rsidRDefault="0002723F" w:rsidP="0002723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за единицу без НДС</w:t>
            </w:r>
            <w:r w:rsidR="00C20F15" w:rsidRPr="00B32E55">
              <w:rPr>
                <w:rFonts w:ascii="Times New Roman" w:hAnsi="Times New Roman" w:cs="Times New Roman"/>
                <w:sz w:val="28"/>
                <w:szCs w:val="24"/>
              </w:rPr>
              <w:t>, тыс.руб.</w:t>
            </w:r>
          </w:p>
        </w:tc>
        <w:tc>
          <w:tcPr>
            <w:tcW w:w="2039" w:type="dxa"/>
          </w:tcPr>
          <w:p w:rsidR="0002723F" w:rsidRPr="00B32E55" w:rsidRDefault="00B32E5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2400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1250</w:t>
            </w:r>
          </w:p>
        </w:tc>
        <w:tc>
          <w:tcPr>
            <w:tcW w:w="2039" w:type="dxa"/>
          </w:tcPr>
          <w:p w:rsidR="0002723F" w:rsidRPr="00B32E55" w:rsidRDefault="0002723F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600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приобретения в расчете на 1 км пробега, руб</w:t>
            </w:r>
          </w:p>
        </w:tc>
        <w:tc>
          <w:tcPr>
            <w:tcW w:w="2039" w:type="dxa"/>
          </w:tcPr>
          <w:p w:rsidR="00C20F15" w:rsidRPr="00B32E55" w:rsidRDefault="00B32E5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4,8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5,16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5,00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Средний расход топлива на 100 км, л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10,5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11,6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бензина, руб/л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40,3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40,3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37,3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топлива в расчете на 1 км пробега, руб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4,23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4,67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5,60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ремонтного обслуживания без учета гарантийного ремонта, на 100 тыс. км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 xml:space="preserve">   в расчете на 1 км, руб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0,35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0,4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Ожидаемые потери рабочего времени из-за ремонта, рабочих часов на 100 тыс.км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Убыток от потери 1 рабочего часа, тыс.руб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B32E55" w:rsidRPr="00B32E55" w:rsidTr="0002723F">
        <w:tc>
          <w:tcPr>
            <w:tcW w:w="4078" w:type="dxa"/>
          </w:tcPr>
          <w:p w:rsidR="00C20F15" w:rsidRPr="00B32E55" w:rsidRDefault="00C20F15" w:rsidP="00C20F1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 xml:space="preserve">   в расчете на 1 км, руб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0,2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0,34</w:t>
            </w:r>
          </w:p>
        </w:tc>
        <w:tc>
          <w:tcPr>
            <w:tcW w:w="2039" w:type="dxa"/>
          </w:tcPr>
          <w:p w:rsidR="00C20F15" w:rsidRPr="00B32E55" w:rsidRDefault="00C20F15" w:rsidP="00C20F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0,7</w:t>
            </w:r>
          </w:p>
        </w:tc>
      </w:tr>
      <w:tr w:rsidR="00B32E55" w:rsidRPr="00B32E55" w:rsidTr="0002723F">
        <w:tc>
          <w:tcPr>
            <w:tcW w:w="4078" w:type="dxa"/>
          </w:tcPr>
          <w:p w:rsidR="00037985" w:rsidRPr="00B32E55" w:rsidRDefault="00037985" w:rsidP="000379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приобретения и топлива в расчете на 1 км пробега, руб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10,1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10,6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12,1</w:t>
            </w:r>
          </w:p>
        </w:tc>
      </w:tr>
      <w:tr w:rsidR="00B32E55" w:rsidRPr="00B32E55" w:rsidTr="0002723F">
        <w:tc>
          <w:tcPr>
            <w:tcW w:w="4078" w:type="dxa"/>
          </w:tcPr>
          <w:p w:rsidR="00037985" w:rsidRPr="00B32E55" w:rsidRDefault="00037985" w:rsidP="000379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Стоимость на 500 тыс.км пробега</w:t>
            </w:r>
          </w:p>
        </w:tc>
        <w:tc>
          <w:tcPr>
            <w:tcW w:w="2039" w:type="dxa"/>
          </w:tcPr>
          <w:p w:rsidR="00037985" w:rsidRPr="00B32E55" w:rsidRDefault="00B32E5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4890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5322,4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6027,5</w:t>
            </w:r>
          </w:p>
        </w:tc>
      </w:tr>
      <w:tr w:rsidR="00B32E55" w:rsidRPr="00B32E55" w:rsidTr="0002723F">
        <w:tc>
          <w:tcPr>
            <w:tcW w:w="4078" w:type="dxa"/>
          </w:tcPr>
          <w:p w:rsidR="00037985" w:rsidRPr="00B32E55" w:rsidRDefault="00037985" w:rsidP="000379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>Экономический эффект</w:t>
            </w:r>
          </w:p>
        </w:tc>
        <w:tc>
          <w:tcPr>
            <w:tcW w:w="2039" w:type="dxa"/>
          </w:tcPr>
          <w:p w:rsidR="00037985" w:rsidRPr="00B32E55" w:rsidRDefault="00037985" w:rsidP="000379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39" w:type="dxa"/>
          </w:tcPr>
          <w:p w:rsidR="00037985" w:rsidRPr="00B32E55" w:rsidRDefault="00037985" w:rsidP="00B32E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B32E55" w:rsidRPr="00B32E55">
              <w:rPr>
                <w:rFonts w:ascii="Times New Roman" w:hAnsi="Times New Roman" w:cs="Times New Roman"/>
                <w:sz w:val="28"/>
                <w:szCs w:val="24"/>
              </w:rPr>
              <w:t>432</w:t>
            </w:r>
          </w:p>
        </w:tc>
        <w:tc>
          <w:tcPr>
            <w:tcW w:w="2039" w:type="dxa"/>
          </w:tcPr>
          <w:p w:rsidR="00037985" w:rsidRPr="00B32E55" w:rsidRDefault="00037985" w:rsidP="00B32E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E55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B32E55" w:rsidRPr="00B32E55">
              <w:rPr>
                <w:rFonts w:ascii="Times New Roman" w:hAnsi="Times New Roman" w:cs="Times New Roman"/>
                <w:sz w:val="28"/>
                <w:szCs w:val="24"/>
              </w:rPr>
              <w:t>1138</w:t>
            </w:r>
          </w:p>
        </w:tc>
      </w:tr>
    </w:tbl>
    <w:p w:rsidR="0002723F" w:rsidRPr="00B32E55" w:rsidRDefault="0002723F" w:rsidP="0002723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37985" w:rsidRPr="00B32E55" w:rsidRDefault="00037985" w:rsidP="004D5FB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32E55">
        <w:rPr>
          <w:rFonts w:ascii="Times New Roman" w:hAnsi="Times New Roman" w:cs="Times New Roman"/>
          <w:sz w:val="28"/>
          <w:szCs w:val="24"/>
        </w:rPr>
        <w:t>Наиболее эффективным вариантом в приведенных условиях эксплуатации является приобретение Volkswagen Crafter 35 Kasten 6+1 мест.</w:t>
      </w:r>
    </w:p>
    <w:p w:rsidR="004D5FBA" w:rsidRPr="00B32E55" w:rsidRDefault="004D5FBA" w:rsidP="004D5FB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32E55">
        <w:rPr>
          <w:rFonts w:ascii="Times New Roman" w:hAnsi="Times New Roman" w:cs="Times New Roman"/>
          <w:sz w:val="28"/>
          <w:szCs w:val="24"/>
        </w:rPr>
        <w:t xml:space="preserve">Цена сформирована на основе анализа открытых источников и предложений поставщиков, </w:t>
      </w:r>
      <w:r w:rsidR="00B32E55" w:rsidRPr="00B32E55">
        <w:rPr>
          <w:rFonts w:ascii="Times New Roman" w:hAnsi="Times New Roman" w:cs="Times New Roman"/>
          <w:sz w:val="28"/>
          <w:szCs w:val="24"/>
        </w:rPr>
        <w:t xml:space="preserve">а также ожидаемого снижения цен в результате </w:t>
      </w:r>
      <w:r w:rsidR="00B32E55">
        <w:rPr>
          <w:rFonts w:ascii="Times New Roman" w:hAnsi="Times New Roman" w:cs="Times New Roman"/>
          <w:sz w:val="28"/>
          <w:szCs w:val="24"/>
        </w:rPr>
        <w:t xml:space="preserve">конкурентной </w:t>
      </w:r>
      <w:r w:rsidR="00B32E55" w:rsidRPr="00B32E55">
        <w:rPr>
          <w:rFonts w:ascii="Times New Roman" w:hAnsi="Times New Roman" w:cs="Times New Roman"/>
          <w:sz w:val="28"/>
          <w:szCs w:val="24"/>
        </w:rPr>
        <w:t>закупки. З</w:t>
      </w:r>
      <w:r w:rsidRPr="00B32E55">
        <w:rPr>
          <w:rFonts w:ascii="Times New Roman" w:hAnsi="Times New Roman" w:cs="Times New Roman"/>
          <w:sz w:val="28"/>
          <w:szCs w:val="24"/>
        </w:rPr>
        <w:t>акупка будет произведена в соответствии с закупочными процедурами.</w:t>
      </w:r>
      <w:r w:rsidR="00601ED6" w:rsidRPr="00B32E55">
        <w:rPr>
          <w:rFonts w:ascii="Times New Roman" w:hAnsi="Times New Roman" w:cs="Times New Roman"/>
          <w:sz w:val="28"/>
          <w:szCs w:val="24"/>
        </w:rPr>
        <w:t xml:space="preserve"> Приложения:</w:t>
      </w:r>
    </w:p>
    <w:p w:rsidR="00601ED6" w:rsidRPr="00B32E55" w:rsidRDefault="006D2D82" w:rsidP="002D229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32E55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7D4953">
        <w:rPr>
          <w:rFonts w:ascii="Times New Roman" w:hAnsi="Times New Roman" w:cs="Times New Roman"/>
          <w:sz w:val="28"/>
          <w:szCs w:val="24"/>
        </w:rPr>
        <w:t>2</w:t>
      </w:r>
      <w:r w:rsidRPr="00B32E55">
        <w:rPr>
          <w:rFonts w:ascii="Times New Roman" w:hAnsi="Times New Roman" w:cs="Times New Roman"/>
          <w:sz w:val="28"/>
          <w:szCs w:val="24"/>
        </w:rPr>
        <w:t xml:space="preserve">. </w:t>
      </w:r>
      <w:r w:rsidR="002D2293" w:rsidRPr="00B32E55">
        <w:rPr>
          <w:rFonts w:ascii="Times New Roman" w:hAnsi="Times New Roman" w:cs="Times New Roman"/>
          <w:sz w:val="28"/>
          <w:szCs w:val="24"/>
        </w:rPr>
        <w:t>Предложение Атлант-М</w:t>
      </w:r>
    </w:p>
    <w:p w:rsidR="002D2293" w:rsidRPr="00B32E55" w:rsidRDefault="006D2D82" w:rsidP="006D2D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32E55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7D4953">
        <w:rPr>
          <w:rFonts w:ascii="Times New Roman" w:hAnsi="Times New Roman" w:cs="Times New Roman"/>
          <w:sz w:val="28"/>
          <w:szCs w:val="24"/>
        </w:rPr>
        <w:t>3</w:t>
      </w:r>
      <w:r w:rsidRPr="00B32E55">
        <w:rPr>
          <w:rFonts w:ascii="Times New Roman" w:hAnsi="Times New Roman" w:cs="Times New Roman"/>
          <w:sz w:val="28"/>
          <w:szCs w:val="24"/>
        </w:rPr>
        <w:t xml:space="preserve">. </w:t>
      </w:r>
      <w:r w:rsidR="002D2293" w:rsidRPr="00B32E55">
        <w:rPr>
          <w:rFonts w:ascii="Times New Roman" w:hAnsi="Times New Roman" w:cs="Times New Roman"/>
          <w:sz w:val="28"/>
          <w:szCs w:val="24"/>
        </w:rPr>
        <w:t>Скриншоты предложений поставщиков</w:t>
      </w:r>
    </w:p>
    <w:p w:rsidR="004D5FBA" w:rsidRPr="004D5FBA" w:rsidRDefault="004D5FBA" w:rsidP="004D5FB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5773F" w:rsidRPr="001A668B" w:rsidRDefault="0005773F" w:rsidP="0005773F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01288E" w:rsidRDefault="0001288E" w:rsidP="00587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>Приобретение имущества ИТ-назначения</w:t>
      </w:r>
    </w:p>
    <w:p w:rsidR="004621CB" w:rsidRPr="001A668B" w:rsidRDefault="004621CB" w:rsidP="004621C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621CB" w:rsidRPr="00756784" w:rsidRDefault="0005773F" w:rsidP="0075678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56784">
        <w:rPr>
          <w:rFonts w:ascii="Times New Roman" w:hAnsi="Times New Roman" w:cs="Times New Roman"/>
          <w:sz w:val="28"/>
          <w:szCs w:val="24"/>
        </w:rPr>
        <w:t xml:space="preserve"> </w:t>
      </w:r>
      <w:r w:rsidR="00756784" w:rsidRPr="00756784">
        <w:rPr>
          <w:rFonts w:ascii="Times New Roman" w:hAnsi="Times New Roman" w:cs="Times New Roman"/>
          <w:b/>
          <w:sz w:val="28"/>
          <w:szCs w:val="24"/>
        </w:rPr>
        <w:t xml:space="preserve">Системный блок </w:t>
      </w:r>
      <w:r w:rsidR="00756784" w:rsidRPr="00756784">
        <w:rPr>
          <w:rFonts w:ascii="Times New Roman" w:hAnsi="Times New Roman" w:cs="Times New Roman"/>
          <w:b/>
          <w:sz w:val="28"/>
          <w:szCs w:val="24"/>
          <w:lang w:val="en-US"/>
        </w:rPr>
        <w:t>Lenovo</w:t>
      </w:r>
      <w:r w:rsidR="00756784" w:rsidRPr="0075678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6784" w:rsidRPr="00756784">
        <w:rPr>
          <w:rFonts w:ascii="Times New Roman" w:hAnsi="Times New Roman" w:cs="Times New Roman"/>
          <w:b/>
          <w:sz w:val="28"/>
          <w:szCs w:val="24"/>
          <w:lang w:val="en-US"/>
        </w:rPr>
        <w:t>ThinkCentre</w:t>
      </w:r>
      <w:r w:rsidR="00756784" w:rsidRPr="0075678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6784" w:rsidRPr="00756784">
        <w:rPr>
          <w:rFonts w:ascii="Times New Roman" w:hAnsi="Times New Roman" w:cs="Times New Roman"/>
          <w:b/>
          <w:sz w:val="28"/>
          <w:szCs w:val="24"/>
          <w:lang w:val="en-US"/>
        </w:rPr>
        <w:t>M</w:t>
      </w:r>
      <w:r w:rsidR="00756784" w:rsidRPr="00756784">
        <w:rPr>
          <w:rFonts w:ascii="Times New Roman" w:hAnsi="Times New Roman" w:cs="Times New Roman"/>
          <w:b/>
          <w:sz w:val="28"/>
          <w:szCs w:val="24"/>
        </w:rPr>
        <w:t xml:space="preserve">700 – </w:t>
      </w:r>
      <w:r w:rsidR="00756784">
        <w:rPr>
          <w:rFonts w:ascii="Times New Roman" w:hAnsi="Times New Roman" w:cs="Times New Roman"/>
          <w:b/>
          <w:sz w:val="28"/>
          <w:szCs w:val="24"/>
        </w:rPr>
        <w:t>4,95 млн.руб. с НДС, по 1,65 млн.руб. на 2019, 2020, 2021г.</w:t>
      </w:r>
    </w:p>
    <w:p w:rsidR="00756784" w:rsidRPr="00756784" w:rsidRDefault="00756784" w:rsidP="00756784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6784" w:rsidRPr="00756784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56784">
        <w:rPr>
          <w:rFonts w:ascii="Times New Roman" w:hAnsi="Times New Roman" w:cs="Times New Roman"/>
          <w:sz w:val="28"/>
          <w:szCs w:val="24"/>
        </w:rPr>
        <w:t xml:space="preserve">Периодическая замена и модернизация парка компьютерной техники </w:t>
      </w:r>
      <w:r w:rsidR="00640728">
        <w:rPr>
          <w:rFonts w:ascii="Times New Roman" w:hAnsi="Times New Roman" w:cs="Times New Roman"/>
          <w:sz w:val="28"/>
          <w:szCs w:val="24"/>
        </w:rPr>
        <w:t xml:space="preserve">необходима </w:t>
      </w:r>
      <w:r w:rsidRPr="00756784">
        <w:rPr>
          <w:rFonts w:ascii="Times New Roman" w:hAnsi="Times New Roman" w:cs="Times New Roman"/>
          <w:sz w:val="28"/>
          <w:szCs w:val="24"/>
        </w:rPr>
        <w:t xml:space="preserve">в связи с исчерпанием ресурса старой техники. </w:t>
      </w:r>
      <w:r w:rsidR="00640728">
        <w:rPr>
          <w:rFonts w:ascii="Times New Roman" w:hAnsi="Times New Roman" w:cs="Times New Roman"/>
          <w:sz w:val="28"/>
          <w:szCs w:val="24"/>
        </w:rPr>
        <w:t>Запланированы к приобретению с</w:t>
      </w:r>
      <w:r w:rsidRPr="00756784">
        <w:rPr>
          <w:rFonts w:ascii="Times New Roman" w:hAnsi="Times New Roman" w:cs="Times New Roman"/>
          <w:sz w:val="28"/>
          <w:szCs w:val="24"/>
        </w:rPr>
        <w:t xml:space="preserve">истемный блок+монитор (базовая рабочая станция МН-1) в количестве </w:t>
      </w:r>
      <w:r w:rsidR="00BA6F89">
        <w:rPr>
          <w:rFonts w:ascii="Times New Roman" w:hAnsi="Times New Roman" w:cs="Times New Roman"/>
          <w:sz w:val="28"/>
          <w:szCs w:val="24"/>
        </w:rPr>
        <w:t>31</w:t>
      </w:r>
      <w:r w:rsidRPr="00756784">
        <w:rPr>
          <w:rFonts w:ascii="Times New Roman" w:hAnsi="Times New Roman" w:cs="Times New Roman"/>
          <w:sz w:val="28"/>
          <w:szCs w:val="24"/>
        </w:rPr>
        <w:t xml:space="preserve"> единиц</w:t>
      </w:r>
      <w:r w:rsidR="00BA6F89">
        <w:rPr>
          <w:rFonts w:ascii="Times New Roman" w:hAnsi="Times New Roman" w:cs="Times New Roman"/>
          <w:sz w:val="28"/>
          <w:szCs w:val="24"/>
        </w:rPr>
        <w:t>ы</w:t>
      </w:r>
      <w:r w:rsidRPr="00756784">
        <w:rPr>
          <w:rFonts w:ascii="Times New Roman" w:hAnsi="Times New Roman" w:cs="Times New Roman"/>
          <w:sz w:val="28"/>
          <w:szCs w:val="24"/>
        </w:rPr>
        <w:t xml:space="preserve"> ежегодно.</w:t>
      </w:r>
    </w:p>
    <w:p w:rsidR="00756784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D5078">
        <w:rPr>
          <w:rFonts w:ascii="Times New Roman" w:hAnsi="Times New Roman" w:cs="Times New Roman"/>
          <w:sz w:val="28"/>
          <w:szCs w:val="24"/>
        </w:rPr>
        <w:t xml:space="preserve">Модернизации (замене по выходу из эксплуатации по причинам выработки ресурса и поломки, при которой ремонт невозможен или неэффективен) подлежат компьютеры, принтеры, МФУ. </w:t>
      </w:r>
    </w:p>
    <w:p w:rsidR="00756784" w:rsidRPr="007D5078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D5078">
        <w:rPr>
          <w:rFonts w:ascii="Times New Roman" w:hAnsi="Times New Roman" w:cs="Times New Roman"/>
          <w:sz w:val="28"/>
          <w:szCs w:val="24"/>
        </w:rPr>
        <w:t>В филиале постановка компьютерной техники на баланс осуществляется комплектом ПК+Монитор+ИБП+клавиатура+мышь.</w:t>
      </w:r>
    </w:p>
    <w:p w:rsidR="00756784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D5078">
        <w:rPr>
          <w:rFonts w:ascii="Times New Roman" w:hAnsi="Times New Roman" w:cs="Times New Roman"/>
          <w:sz w:val="28"/>
          <w:szCs w:val="24"/>
        </w:rPr>
        <w:t>440 персональных компьютеров приобреталось в конце 2014 года.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5078">
        <w:rPr>
          <w:rFonts w:ascii="Times New Roman" w:hAnsi="Times New Roman" w:cs="Times New Roman"/>
          <w:sz w:val="28"/>
          <w:szCs w:val="24"/>
        </w:rPr>
        <w:t>Срок гарантийного обслуживания для них составлял 2 года и вышел в конце 2016 года.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5078">
        <w:rPr>
          <w:rFonts w:ascii="Times New Roman" w:hAnsi="Times New Roman" w:cs="Times New Roman"/>
          <w:sz w:val="28"/>
          <w:szCs w:val="24"/>
        </w:rPr>
        <w:t>Заявленный производителем срок службы составляет 4 года и выходит в 201</w:t>
      </w:r>
      <w:r w:rsidR="00640728">
        <w:rPr>
          <w:rFonts w:ascii="Times New Roman" w:hAnsi="Times New Roman" w:cs="Times New Roman"/>
          <w:sz w:val="28"/>
          <w:szCs w:val="24"/>
        </w:rPr>
        <w:t>8</w:t>
      </w:r>
      <w:r w:rsidRPr="007D5078">
        <w:rPr>
          <w:rFonts w:ascii="Times New Roman" w:hAnsi="Times New Roman" w:cs="Times New Roman"/>
          <w:sz w:val="28"/>
          <w:szCs w:val="24"/>
        </w:rPr>
        <w:t xml:space="preserve"> год</w:t>
      </w:r>
      <w:r>
        <w:rPr>
          <w:rFonts w:ascii="Times New Roman" w:hAnsi="Times New Roman" w:cs="Times New Roman"/>
          <w:sz w:val="28"/>
          <w:szCs w:val="24"/>
        </w:rPr>
        <w:t xml:space="preserve">у. </w:t>
      </w:r>
      <w:r w:rsidRPr="007D5078">
        <w:rPr>
          <w:rFonts w:ascii="Times New Roman" w:hAnsi="Times New Roman" w:cs="Times New Roman"/>
          <w:sz w:val="28"/>
          <w:szCs w:val="24"/>
        </w:rPr>
        <w:t>Во избежание инцидентов с простоем рабочих мест по причине ремонта компьютерной техники (замены нет)</w:t>
      </w:r>
      <w:r>
        <w:rPr>
          <w:rFonts w:ascii="Times New Roman" w:hAnsi="Times New Roman" w:cs="Times New Roman"/>
          <w:sz w:val="28"/>
          <w:szCs w:val="24"/>
        </w:rPr>
        <w:t xml:space="preserve"> необходимо</w:t>
      </w:r>
      <w:r w:rsidRPr="007D5078">
        <w:rPr>
          <w:rFonts w:ascii="Times New Roman" w:hAnsi="Times New Roman" w:cs="Times New Roman"/>
          <w:sz w:val="28"/>
          <w:szCs w:val="24"/>
        </w:rPr>
        <w:t xml:space="preserve"> </w:t>
      </w:r>
      <w:r w:rsidR="00246512">
        <w:rPr>
          <w:rFonts w:ascii="Times New Roman" w:hAnsi="Times New Roman" w:cs="Times New Roman"/>
          <w:sz w:val="28"/>
          <w:szCs w:val="24"/>
        </w:rPr>
        <w:t>производить</w:t>
      </w:r>
      <w:r w:rsidRPr="007D5078">
        <w:rPr>
          <w:rFonts w:ascii="Times New Roman" w:hAnsi="Times New Roman" w:cs="Times New Roman"/>
          <w:sz w:val="28"/>
          <w:szCs w:val="24"/>
        </w:rPr>
        <w:t xml:space="preserve"> обновл</w:t>
      </w:r>
      <w:r>
        <w:rPr>
          <w:rFonts w:ascii="Times New Roman" w:hAnsi="Times New Roman" w:cs="Times New Roman"/>
          <w:sz w:val="28"/>
          <w:szCs w:val="24"/>
        </w:rPr>
        <w:t>ение парка компьютерной техники</w:t>
      </w:r>
      <w:r w:rsidRPr="007D5078">
        <w:rPr>
          <w:rFonts w:ascii="Times New Roman" w:hAnsi="Times New Roman" w:cs="Times New Roman"/>
          <w:sz w:val="28"/>
          <w:szCs w:val="24"/>
        </w:rPr>
        <w:t>.</w:t>
      </w:r>
    </w:p>
    <w:p w:rsidR="00756784" w:rsidRPr="0073750D" w:rsidRDefault="00756784" w:rsidP="00756784">
      <w:pPr>
        <w:pStyle w:val="a3"/>
        <w:ind w:left="1080" w:firstLine="336"/>
        <w:jc w:val="both"/>
        <w:rPr>
          <w:rFonts w:ascii="Times New Roman" w:hAnsi="Times New Roman" w:cs="Times New Roman"/>
          <w:sz w:val="28"/>
          <w:szCs w:val="24"/>
        </w:rPr>
      </w:pPr>
      <w:r w:rsidRPr="0073750D">
        <w:rPr>
          <w:rFonts w:ascii="Times New Roman" w:hAnsi="Times New Roman" w:cs="Times New Roman"/>
          <w:sz w:val="28"/>
          <w:szCs w:val="24"/>
        </w:rPr>
        <w:t>Плановая модернизация предусматривает приобретение техники в составе:</w:t>
      </w:r>
    </w:p>
    <w:p w:rsidR="00756784" w:rsidRPr="00BA6F89" w:rsidRDefault="00756784" w:rsidP="007567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 xml:space="preserve">Системный блок ПК Lenovo ThinkCentre M700 Tiny, Intel Core i5, 4Gb RAM -  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31 </w:t>
      </w:r>
      <w:r w:rsidRPr="00BA6F89">
        <w:rPr>
          <w:rFonts w:ascii="Times New Roman" w:hAnsi="Times New Roman" w:cs="Times New Roman"/>
          <w:sz w:val="28"/>
          <w:szCs w:val="24"/>
        </w:rPr>
        <w:t xml:space="preserve">шт. по 28 730 руб, итого 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890 630 </w:t>
      </w:r>
      <w:r w:rsidRPr="00BA6F89">
        <w:rPr>
          <w:rFonts w:ascii="Times New Roman" w:hAnsi="Times New Roman" w:cs="Times New Roman"/>
          <w:sz w:val="28"/>
          <w:szCs w:val="24"/>
        </w:rPr>
        <w:t xml:space="preserve"> руб</w:t>
      </w:r>
    </w:p>
    <w:p w:rsidR="00756784" w:rsidRPr="00BA6F89" w:rsidRDefault="00756784" w:rsidP="007567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 xml:space="preserve">Коробочная </w:t>
      </w:r>
      <w:r w:rsidRPr="00BA6F89">
        <w:rPr>
          <w:rFonts w:ascii="Times New Roman" w:hAnsi="Times New Roman" w:cs="Times New Roman"/>
          <w:sz w:val="28"/>
          <w:szCs w:val="24"/>
          <w:lang w:val="en-US"/>
        </w:rPr>
        <w:t>Microsoft</w:t>
      </w:r>
      <w:r w:rsidRPr="00BA6F89">
        <w:rPr>
          <w:rFonts w:ascii="Times New Roman" w:hAnsi="Times New Roman" w:cs="Times New Roman"/>
          <w:sz w:val="28"/>
          <w:szCs w:val="24"/>
        </w:rPr>
        <w:t xml:space="preserve"> </w:t>
      </w:r>
      <w:r w:rsidRPr="00BA6F89">
        <w:rPr>
          <w:rFonts w:ascii="Times New Roman" w:hAnsi="Times New Roman" w:cs="Times New Roman"/>
          <w:sz w:val="28"/>
          <w:szCs w:val="24"/>
          <w:lang w:val="en-US"/>
        </w:rPr>
        <w:t>Windows</w:t>
      </w:r>
      <w:r w:rsidRPr="00BA6F89">
        <w:rPr>
          <w:rFonts w:ascii="Times New Roman" w:hAnsi="Times New Roman" w:cs="Times New Roman"/>
          <w:sz w:val="28"/>
          <w:szCs w:val="24"/>
        </w:rPr>
        <w:t xml:space="preserve"> 10 </w:t>
      </w:r>
      <w:r w:rsidRPr="00BA6F89">
        <w:rPr>
          <w:rFonts w:ascii="Times New Roman" w:hAnsi="Times New Roman" w:cs="Times New Roman"/>
          <w:sz w:val="28"/>
          <w:szCs w:val="24"/>
          <w:lang w:val="en-US"/>
        </w:rPr>
        <w:t>Professional</w:t>
      </w:r>
      <w:r w:rsidRPr="00BA6F89">
        <w:rPr>
          <w:rFonts w:ascii="Times New Roman" w:hAnsi="Times New Roman" w:cs="Times New Roman"/>
          <w:sz w:val="28"/>
          <w:szCs w:val="24"/>
        </w:rPr>
        <w:t xml:space="preserve"> - 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 31 </w:t>
      </w:r>
      <w:r w:rsidRPr="00BA6F89">
        <w:rPr>
          <w:rFonts w:ascii="Times New Roman" w:hAnsi="Times New Roman" w:cs="Times New Roman"/>
          <w:sz w:val="28"/>
          <w:szCs w:val="24"/>
        </w:rPr>
        <w:t xml:space="preserve">шт. по 15 299 руб , итого </w:t>
      </w:r>
      <w:r w:rsidR="0073750D" w:rsidRPr="00BA6F89">
        <w:rPr>
          <w:rFonts w:ascii="Times New Roman" w:hAnsi="Times New Roman" w:cs="Times New Roman"/>
          <w:sz w:val="28"/>
          <w:szCs w:val="24"/>
        </w:rPr>
        <w:t>474 269</w:t>
      </w:r>
      <w:r w:rsidRPr="00BA6F89">
        <w:rPr>
          <w:rFonts w:ascii="Times New Roman" w:hAnsi="Times New Roman" w:cs="Times New Roman"/>
          <w:sz w:val="28"/>
          <w:szCs w:val="24"/>
        </w:rPr>
        <w:t xml:space="preserve"> руб</w:t>
      </w:r>
    </w:p>
    <w:p w:rsidR="00756784" w:rsidRPr="00BA6F89" w:rsidRDefault="00756784" w:rsidP="007567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 xml:space="preserve">Монитор 24" Samsung S24D300H- 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 31 </w:t>
      </w:r>
      <w:r w:rsidRPr="00BA6F89">
        <w:rPr>
          <w:rFonts w:ascii="Times New Roman" w:hAnsi="Times New Roman" w:cs="Times New Roman"/>
          <w:sz w:val="28"/>
          <w:szCs w:val="24"/>
        </w:rPr>
        <w:t xml:space="preserve">шт  8989 руб итого </w:t>
      </w:r>
      <w:r w:rsidR="0073750D" w:rsidRPr="00BA6F89">
        <w:rPr>
          <w:rFonts w:ascii="Times New Roman" w:hAnsi="Times New Roman" w:cs="Times New Roman"/>
          <w:sz w:val="28"/>
          <w:szCs w:val="24"/>
        </w:rPr>
        <w:t>278 659</w:t>
      </w:r>
      <w:r w:rsidRPr="00BA6F89">
        <w:rPr>
          <w:rFonts w:ascii="Times New Roman" w:hAnsi="Times New Roman" w:cs="Times New Roman"/>
          <w:sz w:val="28"/>
          <w:szCs w:val="24"/>
        </w:rPr>
        <w:t xml:space="preserve"> руб</w:t>
      </w:r>
    </w:p>
    <w:p w:rsidR="00756784" w:rsidRPr="00BA6F89" w:rsidRDefault="00756784" w:rsidP="00756784">
      <w:pPr>
        <w:ind w:left="1440"/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 xml:space="preserve">Итого 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1 комплект 53 018 руб., всего </w:t>
      </w:r>
      <w:r w:rsidR="00BA6F89" w:rsidRPr="00BA6F89">
        <w:rPr>
          <w:rFonts w:ascii="Times New Roman" w:hAnsi="Times New Roman" w:cs="Times New Roman"/>
          <w:sz w:val="28"/>
          <w:szCs w:val="24"/>
        </w:rPr>
        <w:t>31 ед</w:t>
      </w:r>
      <w:r w:rsidR="0073750D" w:rsidRPr="00BA6F89">
        <w:rPr>
          <w:rFonts w:ascii="Times New Roman" w:hAnsi="Times New Roman" w:cs="Times New Roman"/>
          <w:sz w:val="28"/>
          <w:szCs w:val="24"/>
        </w:rPr>
        <w:t xml:space="preserve"> </w:t>
      </w:r>
      <w:r w:rsidR="00BA6F89" w:rsidRPr="00BA6F89">
        <w:rPr>
          <w:rFonts w:ascii="Times New Roman" w:hAnsi="Times New Roman" w:cs="Times New Roman"/>
          <w:sz w:val="28"/>
          <w:szCs w:val="24"/>
        </w:rPr>
        <w:t xml:space="preserve">1 643 558 </w:t>
      </w:r>
      <w:r w:rsidRPr="00BA6F89">
        <w:rPr>
          <w:rFonts w:ascii="Times New Roman" w:hAnsi="Times New Roman" w:cs="Times New Roman"/>
          <w:sz w:val="28"/>
          <w:szCs w:val="24"/>
        </w:rPr>
        <w:t xml:space="preserve"> руб.</w:t>
      </w:r>
    </w:p>
    <w:p w:rsidR="00756784" w:rsidRPr="00BA6F89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>Данное оборудование требуется для поддержания однородности парка вычислительной техники и наиболее оптимально в условиях сбытовой деятельности.</w:t>
      </w:r>
    </w:p>
    <w:p w:rsidR="00756784" w:rsidRPr="00BA6F89" w:rsidRDefault="00756784" w:rsidP="0075678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 xml:space="preserve">Обоснование цен приведено в Приложении </w:t>
      </w:r>
      <w:r w:rsidR="00BA6F89" w:rsidRPr="00BA6F89">
        <w:rPr>
          <w:rFonts w:ascii="Times New Roman" w:hAnsi="Times New Roman" w:cs="Times New Roman"/>
          <w:sz w:val="28"/>
          <w:szCs w:val="24"/>
        </w:rPr>
        <w:t>4</w:t>
      </w:r>
      <w:r w:rsidRPr="00BA6F89">
        <w:rPr>
          <w:rFonts w:ascii="Times New Roman" w:hAnsi="Times New Roman" w:cs="Times New Roman"/>
          <w:sz w:val="28"/>
          <w:szCs w:val="24"/>
        </w:rPr>
        <w:t>.</w:t>
      </w:r>
    </w:p>
    <w:p w:rsidR="00756784" w:rsidRPr="00BA6F89" w:rsidRDefault="00756784" w:rsidP="00756784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6784" w:rsidRPr="00756784" w:rsidRDefault="00756784" w:rsidP="00756784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246512" w:rsidRPr="00861561" w:rsidRDefault="0005773F" w:rsidP="0024651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246512">
        <w:rPr>
          <w:rFonts w:ascii="Times New Roman" w:hAnsi="Times New Roman" w:cs="Times New Roman"/>
          <w:sz w:val="28"/>
          <w:szCs w:val="24"/>
        </w:rPr>
        <w:t xml:space="preserve"> </w:t>
      </w:r>
      <w:r w:rsidR="00246512" w:rsidRPr="00246512">
        <w:rPr>
          <w:rFonts w:ascii="Times New Roman" w:hAnsi="Times New Roman" w:cs="Times New Roman"/>
          <w:b/>
          <w:sz w:val="28"/>
          <w:szCs w:val="24"/>
        </w:rPr>
        <w:t>МФУ Xerox WC5325</w:t>
      </w:r>
      <w:r w:rsidR="00246512">
        <w:rPr>
          <w:rFonts w:ascii="Times New Roman" w:hAnsi="Times New Roman" w:cs="Times New Roman"/>
          <w:b/>
          <w:sz w:val="28"/>
          <w:szCs w:val="24"/>
        </w:rPr>
        <w:t xml:space="preserve"> – 0,93 млн.руб. с НДС (2019г.) </w:t>
      </w:r>
    </w:p>
    <w:p w:rsidR="00861561" w:rsidRPr="00BD4556" w:rsidRDefault="00861561" w:rsidP="00BD455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D4556">
        <w:rPr>
          <w:rFonts w:ascii="Times New Roman" w:hAnsi="Times New Roman" w:cs="Times New Roman"/>
          <w:sz w:val="28"/>
          <w:szCs w:val="24"/>
        </w:rPr>
        <w:t>8 шт. МФУ - модернизация парка оргтехники. В связи с выработкой ресурса старых МФУ</w:t>
      </w:r>
      <w:r w:rsidR="00BD4556">
        <w:rPr>
          <w:rFonts w:ascii="Times New Roman" w:hAnsi="Times New Roman" w:cs="Times New Roman"/>
          <w:sz w:val="28"/>
          <w:szCs w:val="24"/>
        </w:rPr>
        <w:t xml:space="preserve"> и необходимостью печати большого количества договоров, уведомлений, бланков, ежемесячных счетов для 12 тыс. потребителей-юрлиц.</w:t>
      </w:r>
    </w:p>
    <w:p w:rsidR="00BA6F89" w:rsidRPr="00BA6F89" w:rsidRDefault="00BA6F89" w:rsidP="00BA6F8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>Цена одного МФУ 113 394 руб. Итого 8 МФУ с учётом доставки до каждого отделения</w:t>
      </w:r>
      <w:r>
        <w:rPr>
          <w:rFonts w:ascii="Times New Roman" w:hAnsi="Times New Roman" w:cs="Times New Roman"/>
          <w:sz w:val="28"/>
          <w:szCs w:val="24"/>
        </w:rPr>
        <w:t xml:space="preserve"> и крупных участков</w:t>
      </w:r>
      <w:r w:rsidRPr="00BA6F89">
        <w:rPr>
          <w:rFonts w:ascii="Times New Roman" w:hAnsi="Times New Roman" w:cs="Times New Roman"/>
          <w:sz w:val="28"/>
          <w:szCs w:val="24"/>
        </w:rPr>
        <w:t xml:space="preserve">: </w:t>
      </w:r>
      <w:r w:rsidR="00BD4556">
        <w:rPr>
          <w:rFonts w:ascii="Times New Roman" w:hAnsi="Times New Roman" w:cs="Times New Roman"/>
          <w:sz w:val="28"/>
          <w:szCs w:val="24"/>
        </w:rPr>
        <w:t>930 000 руб.</w:t>
      </w:r>
    </w:p>
    <w:p w:rsidR="00861561" w:rsidRPr="00BA6F89" w:rsidRDefault="00861561" w:rsidP="0086156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A6F89">
        <w:rPr>
          <w:rFonts w:ascii="Times New Roman" w:hAnsi="Times New Roman" w:cs="Times New Roman"/>
          <w:sz w:val="28"/>
          <w:szCs w:val="24"/>
        </w:rPr>
        <w:t>Приложение с обоснованием цен: Приложение</w:t>
      </w:r>
      <w:r w:rsidR="00BA6F89" w:rsidRPr="00BA6F89">
        <w:rPr>
          <w:rFonts w:ascii="Times New Roman" w:hAnsi="Times New Roman" w:cs="Times New Roman"/>
          <w:sz w:val="28"/>
          <w:szCs w:val="24"/>
        </w:rPr>
        <w:t xml:space="preserve"> 5</w:t>
      </w:r>
      <w:r w:rsidRPr="00BA6F89">
        <w:rPr>
          <w:rFonts w:ascii="Times New Roman" w:hAnsi="Times New Roman" w:cs="Times New Roman"/>
          <w:sz w:val="28"/>
          <w:szCs w:val="24"/>
        </w:rPr>
        <w:t>.</w:t>
      </w:r>
    </w:p>
    <w:p w:rsidR="005943CE" w:rsidRDefault="005943CE" w:rsidP="00A257C8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BD4556" w:rsidRDefault="00BD4556" w:rsidP="00A257C8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BD4556" w:rsidRPr="001A668B" w:rsidRDefault="00BD4556" w:rsidP="00A257C8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861561" w:rsidRPr="00861561" w:rsidRDefault="00CD41A0" w:rsidP="0086156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1561" w:rsidRPr="00861561">
        <w:rPr>
          <w:rFonts w:ascii="Times New Roman" w:hAnsi="Times New Roman" w:cs="Times New Roman"/>
          <w:b/>
          <w:sz w:val="28"/>
          <w:szCs w:val="24"/>
        </w:rPr>
        <w:t>Сервер баз данных биллинговой системы (на базе Huawei Tecal RH5885H V3 или аналога)</w:t>
      </w:r>
      <w:r w:rsidR="00861561">
        <w:rPr>
          <w:rFonts w:ascii="Times New Roman" w:hAnsi="Times New Roman" w:cs="Times New Roman"/>
          <w:b/>
          <w:sz w:val="28"/>
          <w:szCs w:val="24"/>
        </w:rPr>
        <w:t xml:space="preserve"> – 1,97 млн.руб. с НДС (2019г.)</w:t>
      </w:r>
    </w:p>
    <w:p w:rsidR="00861561" w:rsidRPr="00861561" w:rsidRDefault="00861561" w:rsidP="0086156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sz w:val="28"/>
          <w:szCs w:val="24"/>
        </w:rPr>
        <w:t xml:space="preserve">В целях повышения производительности биллинговой системы необходимо приобрести отдельно стоящий вычислительный сервер на базе </w:t>
      </w:r>
      <w:r w:rsidR="00C44D72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861561">
        <w:rPr>
          <w:rFonts w:ascii="Times New Roman" w:hAnsi="Times New Roman" w:cs="Times New Roman"/>
          <w:sz w:val="28"/>
          <w:szCs w:val="24"/>
        </w:rPr>
        <w:t>uawei Tecal RH5885H V3 (02310SFL)</w:t>
      </w:r>
      <w:r w:rsidR="00C44D72">
        <w:rPr>
          <w:rFonts w:ascii="Times New Roman" w:hAnsi="Times New Roman" w:cs="Times New Roman"/>
          <w:sz w:val="28"/>
          <w:szCs w:val="24"/>
        </w:rPr>
        <w:t xml:space="preserve"> или аналога</w:t>
      </w:r>
      <w:r w:rsidRPr="00861561">
        <w:rPr>
          <w:rFonts w:ascii="Times New Roman" w:hAnsi="Times New Roman" w:cs="Times New Roman"/>
          <w:sz w:val="28"/>
          <w:szCs w:val="24"/>
        </w:rPr>
        <w:t>, в конфигурации:</w:t>
      </w:r>
    </w:p>
    <w:p w:rsidR="00861561" w:rsidRPr="00861561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sz w:val="28"/>
          <w:szCs w:val="24"/>
        </w:rPr>
        <w:t>- Процессоры - 2шт. Intel Xeon 3GHz E7-4860, 12-ядерные</w:t>
      </w:r>
    </w:p>
    <w:p w:rsidR="00861561" w:rsidRPr="00861561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sz w:val="28"/>
          <w:szCs w:val="24"/>
        </w:rPr>
        <w:t>- Оперативная память - не менее 128 GB, DDR3, Registered</w:t>
      </w:r>
    </w:p>
    <w:p w:rsidR="00861561" w:rsidRPr="00861561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sz w:val="28"/>
          <w:szCs w:val="24"/>
        </w:rPr>
        <w:t>- RAID-контроллер, с поддержкой SSD, 1 GB Cache, с горячей заменой</w:t>
      </w:r>
    </w:p>
    <w:p w:rsidR="00861561" w:rsidRPr="00861561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61561">
        <w:rPr>
          <w:rFonts w:ascii="Times New Roman" w:hAnsi="Times New Roman" w:cs="Times New Roman"/>
          <w:sz w:val="28"/>
          <w:szCs w:val="24"/>
        </w:rPr>
        <w:t>- 4 шт. сетевых адаптера Gigabit Ethernet RJ-45</w:t>
      </w:r>
    </w:p>
    <w:p w:rsidR="00861561" w:rsidRPr="007D4953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- 4 </w:t>
      </w:r>
      <w:r w:rsidRPr="00861561">
        <w:rPr>
          <w:rFonts w:ascii="Times New Roman" w:hAnsi="Times New Roman" w:cs="Times New Roman"/>
          <w:sz w:val="28"/>
          <w:szCs w:val="24"/>
        </w:rPr>
        <w:t>шт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 w:rsidRPr="00861561">
        <w:rPr>
          <w:rFonts w:ascii="Times New Roman" w:hAnsi="Times New Roman" w:cs="Times New Roman"/>
          <w:sz w:val="28"/>
          <w:szCs w:val="24"/>
        </w:rPr>
        <w:t>сетевых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861561">
        <w:rPr>
          <w:rFonts w:ascii="Times New Roman" w:hAnsi="Times New Roman" w:cs="Times New Roman"/>
          <w:sz w:val="28"/>
          <w:szCs w:val="24"/>
        </w:rPr>
        <w:t>адаптера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Gigabit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Ethernet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FibreChannel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LC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861561" w:rsidRPr="007D4953" w:rsidRDefault="00861561" w:rsidP="008615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- 8 </w:t>
      </w:r>
      <w:r w:rsidRPr="00861561">
        <w:rPr>
          <w:rFonts w:ascii="Times New Roman" w:hAnsi="Times New Roman" w:cs="Times New Roman"/>
          <w:sz w:val="28"/>
          <w:szCs w:val="24"/>
        </w:rPr>
        <w:t>шт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 w:rsidRPr="00861561">
        <w:rPr>
          <w:rFonts w:ascii="Times New Roman" w:hAnsi="Times New Roman" w:cs="Times New Roman"/>
          <w:sz w:val="28"/>
          <w:szCs w:val="24"/>
        </w:rPr>
        <w:t>жесткие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861561">
        <w:rPr>
          <w:rFonts w:ascii="Times New Roman" w:hAnsi="Times New Roman" w:cs="Times New Roman"/>
          <w:sz w:val="28"/>
          <w:szCs w:val="24"/>
        </w:rPr>
        <w:t>диски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300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Gb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SAS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15000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rpm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HotPlug</w:t>
      </w:r>
      <w:r w:rsidRPr="007D4953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SFF</w:t>
      </w:r>
    </w:p>
    <w:p w:rsidR="00640728" w:rsidRPr="007D4953" w:rsidRDefault="00640728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2486E" w:rsidRPr="0002486E" w:rsidRDefault="0002486E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2486E">
        <w:rPr>
          <w:rFonts w:ascii="Times New Roman" w:hAnsi="Times New Roman" w:cs="Times New Roman"/>
          <w:sz w:val="28"/>
          <w:szCs w:val="24"/>
        </w:rPr>
        <w:t>Итого сервер в конфигурации: 1 916 761 руб., с учётом доставки, сборки и настройки поставщиком: 1 970 000 руб.</w:t>
      </w:r>
    </w:p>
    <w:p w:rsidR="00640728" w:rsidRPr="0002486E" w:rsidRDefault="00640728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2486E">
        <w:rPr>
          <w:rFonts w:ascii="Times New Roman" w:hAnsi="Times New Roman" w:cs="Times New Roman"/>
          <w:sz w:val="28"/>
          <w:szCs w:val="24"/>
        </w:rPr>
        <w:t>Приложение с обоснованием цен: Приложение</w:t>
      </w:r>
      <w:r w:rsidR="0002486E" w:rsidRPr="0002486E">
        <w:rPr>
          <w:rFonts w:ascii="Times New Roman" w:hAnsi="Times New Roman" w:cs="Times New Roman"/>
          <w:sz w:val="28"/>
          <w:szCs w:val="24"/>
        </w:rPr>
        <w:t xml:space="preserve"> 6</w:t>
      </w:r>
      <w:r w:rsidRPr="0002486E">
        <w:rPr>
          <w:rFonts w:ascii="Times New Roman" w:hAnsi="Times New Roman" w:cs="Times New Roman"/>
          <w:sz w:val="28"/>
          <w:szCs w:val="24"/>
        </w:rPr>
        <w:t>.</w:t>
      </w:r>
      <w:r w:rsidR="0002486E" w:rsidRPr="0002486E">
        <w:rPr>
          <w:rFonts w:ascii="Times New Roman" w:hAnsi="Times New Roman" w:cs="Times New Roman"/>
          <w:sz w:val="28"/>
          <w:szCs w:val="24"/>
        </w:rPr>
        <w:t xml:space="preserve"> Обоснование конфигурации сервера</w:t>
      </w:r>
    </w:p>
    <w:p w:rsidR="005943CE" w:rsidRPr="001A668B" w:rsidRDefault="005943CE" w:rsidP="005943CE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A53BA9" w:rsidRPr="00F111A0" w:rsidRDefault="00C40A2D" w:rsidP="00F111A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111A0" w:rsidRPr="00F111A0">
        <w:rPr>
          <w:rFonts w:ascii="Times New Roman" w:hAnsi="Times New Roman" w:cs="Times New Roman"/>
          <w:b/>
          <w:sz w:val="28"/>
          <w:szCs w:val="24"/>
        </w:rPr>
        <w:t>Комплект модернизации сервера UCS C240 (UCS-MR-1X082RY-A - 8шт., UCS-CPU-E5-2690 - 2 шт., UCS-HD600G10K12G - 10 шт.)</w:t>
      </w:r>
      <w:r w:rsidR="00F111A0">
        <w:rPr>
          <w:rFonts w:ascii="Times New Roman" w:hAnsi="Times New Roman" w:cs="Times New Roman"/>
          <w:b/>
          <w:sz w:val="28"/>
          <w:szCs w:val="24"/>
        </w:rPr>
        <w:t xml:space="preserve"> -0,98 млн.руб. с НДС (2019г.)</w:t>
      </w:r>
    </w:p>
    <w:p w:rsidR="00F111A0" w:rsidRDefault="00F111A0" w:rsidP="00F111A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11A0" w:rsidRPr="00F111A0" w:rsidRDefault="00F111A0" w:rsidP="00F11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sz w:val="28"/>
          <w:szCs w:val="24"/>
        </w:rPr>
        <w:t xml:space="preserve">1 комплект в составе: </w:t>
      </w:r>
    </w:p>
    <w:p w:rsidR="00F111A0" w:rsidRPr="00F111A0" w:rsidRDefault="00F111A0" w:rsidP="00F11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sz w:val="28"/>
          <w:szCs w:val="24"/>
        </w:rPr>
        <w:t>- Дополнительные модули памяти UCS-MR-1X082RY-A - 8шт.</w:t>
      </w:r>
      <w:r w:rsidR="006E633B">
        <w:rPr>
          <w:rFonts w:ascii="Times New Roman" w:hAnsi="Times New Roman" w:cs="Times New Roman"/>
          <w:sz w:val="28"/>
          <w:szCs w:val="24"/>
        </w:rPr>
        <w:t xml:space="preserve"> по 8 928 руб, итого </w:t>
      </w:r>
      <w:r w:rsidRPr="00F111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11A0" w:rsidRPr="00F111A0" w:rsidRDefault="00F111A0" w:rsidP="00F11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sz w:val="28"/>
          <w:szCs w:val="24"/>
        </w:rPr>
        <w:t>- Замена процессоров на более производительные UCS-CPU-E5-2690 - 2 шт.</w:t>
      </w:r>
      <w:r w:rsidR="006E633B">
        <w:rPr>
          <w:rFonts w:ascii="Times New Roman" w:hAnsi="Times New Roman" w:cs="Times New Roman"/>
          <w:sz w:val="28"/>
          <w:szCs w:val="24"/>
        </w:rPr>
        <w:t xml:space="preserve"> по 116 828 руб.</w:t>
      </w:r>
      <w:r w:rsidRPr="00F111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11A0" w:rsidRPr="00F111A0" w:rsidRDefault="00F111A0" w:rsidP="00F111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sz w:val="28"/>
          <w:szCs w:val="24"/>
        </w:rPr>
        <w:t>- Расширение дискового массива UCS-HD600G10K12G - 10 шт.</w:t>
      </w:r>
      <w:r w:rsidR="006E633B">
        <w:rPr>
          <w:rFonts w:ascii="Times New Roman" w:hAnsi="Times New Roman" w:cs="Times New Roman"/>
          <w:sz w:val="28"/>
          <w:szCs w:val="24"/>
        </w:rPr>
        <w:t xml:space="preserve"> по 36 924 руб.</w:t>
      </w:r>
    </w:p>
    <w:p w:rsidR="00F111A0" w:rsidRDefault="00F111A0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111A0">
        <w:rPr>
          <w:rFonts w:ascii="Times New Roman" w:hAnsi="Times New Roman" w:cs="Times New Roman"/>
          <w:sz w:val="28"/>
          <w:szCs w:val="24"/>
        </w:rPr>
        <w:t>Модернизация отдельно стоящего физического сервера позволит вынести на него виртуальный сегмент демилитаризованной зоны ЦОД (личный кабинет, почтовые Front-end системы, АИСКУЭ), что повысит безопасность инфраструктуры Филиала.</w:t>
      </w: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B0F88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60"/>
        <w:gridCol w:w="1600"/>
        <w:gridCol w:w="1480"/>
      </w:tblGrid>
      <w:tr w:rsidR="00CB0F88" w:rsidRPr="00CB0F88" w:rsidTr="00CB0F88">
        <w:trPr>
          <w:trHeight w:val="315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CB0F88" w:rsidRPr="00CB0F88" w:rsidTr="00CB0F88">
        <w:trPr>
          <w:trHeight w:val="750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Дополнительные модули памяти UCS-MR-1X082RY-A - 8шт.,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71 424</w:t>
            </w:r>
          </w:p>
        </w:tc>
      </w:tr>
      <w:tr w:rsidR="00CB0F88" w:rsidRPr="00CB0F88" w:rsidTr="00CB0F88">
        <w:trPr>
          <w:trHeight w:val="750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Замена процессоров на более производительные UCS-CPU-E5-2690 - 2 шт.,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233 656</w:t>
            </w:r>
          </w:p>
        </w:tc>
      </w:tr>
      <w:tr w:rsidR="00CB0F88" w:rsidRPr="00CB0F88" w:rsidTr="00CB0F88">
        <w:trPr>
          <w:trHeight w:val="750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Расширение дискового массива UCS-HD600G10K12G - 10 шт.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369 240</w:t>
            </w:r>
          </w:p>
        </w:tc>
      </w:tr>
      <w:tr w:rsidR="00CB0F88" w:rsidRPr="00CB0F88" w:rsidTr="00CB0F88">
        <w:trPr>
          <w:trHeight w:val="375"/>
        </w:trPr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Монтаж и наладка, ПО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306 000</w:t>
            </w:r>
          </w:p>
        </w:tc>
      </w:tr>
      <w:tr w:rsidR="00CB0F88" w:rsidRPr="00CB0F88" w:rsidTr="00CB0F88">
        <w:trPr>
          <w:trHeight w:val="315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980 320</w:t>
            </w:r>
          </w:p>
        </w:tc>
      </w:tr>
    </w:tbl>
    <w:p w:rsidR="00CB0F88" w:rsidRPr="00F111A0" w:rsidRDefault="00CB0F88" w:rsidP="00F111A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40728" w:rsidRPr="00CB0F88" w:rsidRDefault="00640728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B0F88">
        <w:rPr>
          <w:rFonts w:ascii="Times New Roman" w:hAnsi="Times New Roman" w:cs="Times New Roman"/>
          <w:sz w:val="28"/>
          <w:szCs w:val="24"/>
        </w:rPr>
        <w:t>Приложение с обоснованием цен: Приложение</w:t>
      </w:r>
      <w:r w:rsidR="0002486E" w:rsidRPr="00CB0F88">
        <w:rPr>
          <w:rFonts w:ascii="Times New Roman" w:hAnsi="Times New Roman" w:cs="Times New Roman"/>
          <w:sz w:val="28"/>
          <w:szCs w:val="24"/>
        </w:rPr>
        <w:t xml:space="preserve"> 7</w:t>
      </w:r>
      <w:r w:rsidRPr="00CB0F88">
        <w:rPr>
          <w:rFonts w:ascii="Times New Roman" w:hAnsi="Times New Roman" w:cs="Times New Roman"/>
          <w:sz w:val="28"/>
          <w:szCs w:val="24"/>
        </w:rPr>
        <w:t>.</w:t>
      </w:r>
      <w:r w:rsidR="0002486E" w:rsidRPr="00CB0F88">
        <w:rPr>
          <w:rFonts w:ascii="Times New Roman" w:hAnsi="Times New Roman" w:cs="Times New Roman"/>
          <w:sz w:val="28"/>
          <w:szCs w:val="24"/>
        </w:rPr>
        <w:t xml:space="preserve"> Комплект модернизации сервера</w:t>
      </w:r>
      <w:r w:rsidR="006E633B" w:rsidRPr="00CB0F88">
        <w:rPr>
          <w:rFonts w:ascii="Times New Roman" w:hAnsi="Times New Roman" w:cs="Times New Roman"/>
          <w:sz w:val="28"/>
          <w:szCs w:val="24"/>
        </w:rPr>
        <w:t>.</w:t>
      </w:r>
    </w:p>
    <w:p w:rsidR="00F111A0" w:rsidRDefault="00F111A0" w:rsidP="00F111A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11A0" w:rsidRPr="00F111A0" w:rsidRDefault="00F111A0" w:rsidP="00F111A0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F111A0" w:rsidRPr="00D955DE" w:rsidRDefault="00B93164" w:rsidP="00B9316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955DE">
        <w:rPr>
          <w:rFonts w:ascii="Times New Roman" w:hAnsi="Times New Roman" w:cs="Times New Roman"/>
          <w:b/>
          <w:sz w:val="28"/>
          <w:szCs w:val="24"/>
        </w:rPr>
        <w:t>Голосовой шлюз Avaya Media Gateway G430 – 0,34 млн.руб. с НДС (2019г.)</w:t>
      </w:r>
    </w:p>
    <w:p w:rsidR="00B93164" w:rsidRPr="00B93164" w:rsidRDefault="00B93164" w:rsidP="00B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3164">
        <w:rPr>
          <w:rFonts w:ascii="Times New Roman" w:hAnsi="Times New Roman" w:cs="Times New Roman"/>
          <w:sz w:val="28"/>
          <w:szCs w:val="24"/>
        </w:rPr>
        <w:t>Организация IP-телефонии в региональных представительствах Филиала - управление распределением телефонных вызовов, получение статистической информации.</w:t>
      </w:r>
    </w:p>
    <w:p w:rsidR="00B93164" w:rsidRPr="00B93164" w:rsidRDefault="00B93164" w:rsidP="00B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3164">
        <w:rPr>
          <w:rFonts w:ascii="Times New Roman" w:hAnsi="Times New Roman" w:cs="Times New Roman"/>
          <w:sz w:val="28"/>
          <w:szCs w:val="24"/>
        </w:rPr>
        <w:t>3 шт. Голосовой шлюз Avaya G430</w:t>
      </w:r>
      <w:r w:rsidR="00CB0F88">
        <w:rPr>
          <w:rFonts w:ascii="Times New Roman" w:hAnsi="Times New Roman" w:cs="Times New Roman"/>
          <w:sz w:val="28"/>
          <w:szCs w:val="24"/>
        </w:rPr>
        <w:t xml:space="preserve"> - 57 690 руб</w:t>
      </w:r>
    </w:p>
    <w:p w:rsidR="00B93164" w:rsidRPr="00B93164" w:rsidRDefault="00B93164" w:rsidP="00B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3164">
        <w:rPr>
          <w:rFonts w:ascii="Times New Roman" w:hAnsi="Times New Roman" w:cs="Times New Roman"/>
          <w:sz w:val="28"/>
          <w:szCs w:val="24"/>
        </w:rPr>
        <w:t>1 шт. Модуль Avaya MM714B</w:t>
      </w:r>
      <w:r w:rsidR="00CB0F88">
        <w:rPr>
          <w:rFonts w:ascii="Times New Roman" w:hAnsi="Times New Roman" w:cs="Times New Roman"/>
          <w:sz w:val="28"/>
          <w:szCs w:val="24"/>
        </w:rPr>
        <w:t xml:space="preserve"> - 30 772 руб</w:t>
      </w:r>
    </w:p>
    <w:p w:rsidR="00B93164" w:rsidRDefault="00B93164" w:rsidP="00B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3164">
        <w:rPr>
          <w:rFonts w:ascii="Times New Roman" w:hAnsi="Times New Roman" w:cs="Times New Roman"/>
          <w:sz w:val="28"/>
          <w:szCs w:val="24"/>
        </w:rPr>
        <w:t>2 шт. Модуль Avaya MM711</w:t>
      </w: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60"/>
        <w:gridCol w:w="1600"/>
        <w:gridCol w:w="1480"/>
      </w:tblGrid>
      <w:tr w:rsidR="00CB0F88" w:rsidRPr="00CB0F88" w:rsidTr="00CB0F88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CB0F88" w:rsidRPr="00CB0F88" w:rsidTr="00CB0F88">
        <w:trPr>
          <w:trHeight w:val="375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шт. Голосовой шлюз Avaya G430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173 070</w:t>
            </w:r>
          </w:p>
        </w:tc>
      </w:tr>
      <w:tr w:rsidR="00CB0F88" w:rsidRPr="00CB0F88" w:rsidTr="00CB0F88">
        <w:trPr>
          <w:trHeight w:val="375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 Модуль Avaya MM714B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30 772</w:t>
            </w:r>
          </w:p>
        </w:tc>
      </w:tr>
      <w:tr w:rsidR="00CB0F88" w:rsidRPr="00CB0F88" w:rsidTr="00CB0F88">
        <w:trPr>
          <w:trHeight w:val="375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шт. Модуль Avaya MM711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111 406</w:t>
            </w:r>
          </w:p>
        </w:tc>
      </w:tr>
      <w:tr w:rsidR="00CB0F88" w:rsidRPr="00CB0F88" w:rsidTr="00CB0F88">
        <w:trPr>
          <w:trHeight w:val="375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Монтаж и наладка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</w:t>
            </w:r>
          </w:p>
        </w:tc>
      </w:tr>
      <w:tr w:rsidR="00CB0F88" w:rsidRPr="00CB0F88" w:rsidTr="00CB0F88">
        <w:trPr>
          <w:trHeight w:val="31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B0F88" w:rsidRPr="00CB0F88" w:rsidRDefault="00CB0F88" w:rsidP="00CB0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340 248</w:t>
            </w:r>
          </w:p>
        </w:tc>
      </w:tr>
    </w:tbl>
    <w:p w:rsidR="00640728" w:rsidRPr="00CB0F88" w:rsidRDefault="00640728" w:rsidP="00B93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0728" w:rsidRPr="00CB0F88" w:rsidRDefault="00640728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B0F88">
        <w:rPr>
          <w:rFonts w:ascii="Times New Roman" w:hAnsi="Times New Roman" w:cs="Times New Roman"/>
          <w:sz w:val="28"/>
          <w:szCs w:val="24"/>
        </w:rPr>
        <w:t>Приложение с обоснованием цен: Приложение</w:t>
      </w:r>
      <w:r w:rsidR="00CB0F88" w:rsidRPr="00CB0F88">
        <w:rPr>
          <w:rFonts w:ascii="Times New Roman" w:hAnsi="Times New Roman" w:cs="Times New Roman"/>
          <w:sz w:val="28"/>
          <w:szCs w:val="24"/>
        </w:rPr>
        <w:t xml:space="preserve"> 8</w:t>
      </w:r>
    </w:p>
    <w:p w:rsidR="00B93164" w:rsidRDefault="00B93164" w:rsidP="00B93164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F111A0" w:rsidRDefault="009F70C0" w:rsidP="009F70C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F70C0">
        <w:rPr>
          <w:rFonts w:ascii="Times New Roman" w:hAnsi="Times New Roman" w:cs="Times New Roman"/>
          <w:b/>
          <w:sz w:val="28"/>
          <w:szCs w:val="24"/>
        </w:rPr>
        <w:t>Межсетевой экран Cisco ASA5505</w:t>
      </w:r>
      <w:r>
        <w:rPr>
          <w:rFonts w:ascii="Times New Roman" w:hAnsi="Times New Roman" w:cs="Times New Roman"/>
          <w:b/>
          <w:sz w:val="28"/>
          <w:szCs w:val="24"/>
        </w:rPr>
        <w:t xml:space="preserve"> – 1,52 млн.руб. с НДС (2019г.)</w:t>
      </w:r>
    </w:p>
    <w:p w:rsidR="009F12CC" w:rsidRDefault="009F12CC" w:rsidP="009F12CC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F12CC" w:rsidRPr="009F12CC" w:rsidRDefault="009F12CC" w:rsidP="009F12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12CC">
        <w:rPr>
          <w:rFonts w:ascii="Times New Roman" w:hAnsi="Times New Roman" w:cs="Times New Roman"/>
          <w:sz w:val="28"/>
          <w:szCs w:val="24"/>
        </w:rPr>
        <w:t>2 шт. Межсетевые экраны Chekpoint или CiscoASA для малых офисов. С поддержкой IPSec, SSL, 100BaseT Ethernet. Предназначены для организации сертифицированной защиты демилитаризованной зоны аппарата управления</w:t>
      </w:r>
      <w:r w:rsidR="00816E42">
        <w:rPr>
          <w:rFonts w:ascii="Times New Roman" w:hAnsi="Times New Roman" w:cs="Times New Roman"/>
          <w:sz w:val="28"/>
          <w:szCs w:val="24"/>
        </w:rPr>
        <w:t xml:space="preserve"> – 0,34 млн.руб.</w:t>
      </w:r>
    </w:p>
    <w:p w:rsidR="009F12CC" w:rsidRPr="009F12CC" w:rsidRDefault="009F12CC" w:rsidP="009F12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F12CC">
        <w:rPr>
          <w:rFonts w:ascii="Times New Roman" w:hAnsi="Times New Roman" w:cs="Times New Roman"/>
          <w:sz w:val="28"/>
          <w:szCs w:val="24"/>
        </w:rPr>
        <w:t>2 шт. Межсетевые экраны Chekpoint или CiscoASA. С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9F12CC">
        <w:rPr>
          <w:rFonts w:ascii="Times New Roman" w:hAnsi="Times New Roman" w:cs="Times New Roman"/>
          <w:sz w:val="28"/>
          <w:szCs w:val="24"/>
        </w:rPr>
        <w:t>поддержкой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IPSec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SSL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>, 1000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BaseT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44D72">
        <w:rPr>
          <w:rFonts w:ascii="Times New Roman" w:hAnsi="Times New Roman" w:cs="Times New Roman"/>
          <w:sz w:val="28"/>
          <w:szCs w:val="24"/>
          <w:lang w:val="en-US"/>
        </w:rPr>
        <w:t>Ethernet</w:t>
      </w:r>
      <w:r w:rsidR="00C44D72"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C44D72">
        <w:rPr>
          <w:rFonts w:ascii="Times New Roman" w:hAnsi="Times New Roman" w:cs="Times New Roman"/>
          <w:sz w:val="28"/>
          <w:szCs w:val="24"/>
          <w:lang w:val="en-US"/>
        </w:rPr>
        <w:t>Failover</w:t>
      </w:r>
      <w:r w:rsidRPr="00610B61"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 w:rsidRPr="009F12CC">
        <w:rPr>
          <w:rFonts w:ascii="Times New Roman" w:hAnsi="Times New Roman" w:cs="Times New Roman"/>
          <w:sz w:val="28"/>
          <w:szCs w:val="24"/>
        </w:rPr>
        <w:t>Предназначены для организации сертифицированной защ</w:t>
      </w:r>
      <w:r w:rsidR="00816E42">
        <w:rPr>
          <w:rFonts w:ascii="Times New Roman" w:hAnsi="Times New Roman" w:cs="Times New Roman"/>
          <w:sz w:val="28"/>
          <w:szCs w:val="24"/>
        </w:rPr>
        <w:t>иты демилитаризованной зоны ЦОД – 1,18 млн.руб.</w:t>
      </w:r>
    </w:p>
    <w:p w:rsidR="00640728" w:rsidRDefault="00640728" w:rsidP="00640728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640728" w:rsidRPr="00177495" w:rsidRDefault="00640728" w:rsidP="0064072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77495">
        <w:rPr>
          <w:rFonts w:ascii="Times New Roman" w:hAnsi="Times New Roman" w:cs="Times New Roman"/>
          <w:sz w:val="28"/>
          <w:szCs w:val="24"/>
        </w:rPr>
        <w:t>Приложение с обоснованием цен: Приложение</w:t>
      </w:r>
      <w:r w:rsidR="00177495" w:rsidRPr="00177495">
        <w:rPr>
          <w:rFonts w:ascii="Times New Roman" w:hAnsi="Times New Roman" w:cs="Times New Roman"/>
          <w:sz w:val="28"/>
          <w:szCs w:val="24"/>
        </w:rPr>
        <w:t xml:space="preserve"> 9</w:t>
      </w:r>
      <w:r w:rsidR="00DF7ABA">
        <w:rPr>
          <w:rFonts w:ascii="Times New Roman" w:hAnsi="Times New Roman" w:cs="Times New Roman"/>
          <w:sz w:val="28"/>
          <w:szCs w:val="24"/>
        </w:rPr>
        <w:t xml:space="preserve"> Межсетевой экран</w:t>
      </w:r>
      <w:r w:rsidRPr="00177495">
        <w:rPr>
          <w:rFonts w:ascii="Times New Roman" w:hAnsi="Times New Roman" w:cs="Times New Roman"/>
          <w:sz w:val="28"/>
          <w:szCs w:val="24"/>
        </w:rPr>
        <w:t>.</w:t>
      </w:r>
    </w:p>
    <w:p w:rsidR="00640728" w:rsidRDefault="00640728" w:rsidP="00A53BA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53BA9" w:rsidRDefault="00154D42" w:rsidP="00A53BA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3BA9">
        <w:rPr>
          <w:rFonts w:ascii="Times New Roman" w:hAnsi="Times New Roman" w:cs="Times New Roman"/>
          <w:b/>
          <w:sz w:val="28"/>
          <w:szCs w:val="24"/>
        </w:rPr>
        <w:t xml:space="preserve">Приобретение имущества ИТ-назначения </w:t>
      </w:r>
      <w:r w:rsidR="00A53BA9">
        <w:rPr>
          <w:rFonts w:ascii="Times New Roman" w:hAnsi="Times New Roman" w:cs="Times New Roman"/>
          <w:b/>
          <w:sz w:val="28"/>
          <w:szCs w:val="24"/>
        </w:rPr>
        <w:t>для обеспечения централизованной работы компании в части</w:t>
      </w:r>
      <w:r w:rsidRPr="00A53BA9">
        <w:rPr>
          <w:rFonts w:ascii="Times New Roman" w:hAnsi="Times New Roman" w:cs="Times New Roman"/>
          <w:b/>
          <w:sz w:val="28"/>
          <w:szCs w:val="24"/>
        </w:rPr>
        <w:t xml:space="preserve"> центрального аппарата АО «АтомЭнергоСбыт»</w:t>
      </w:r>
      <w:r w:rsidR="00A53BA9">
        <w:rPr>
          <w:rFonts w:ascii="Times New Roman" w:hAnsi="Times New Roman" w:cs="Times New Roman"/>
          <w:b/>
          <w:sz w:val="28"/>
          <w:szCs w:val="24"/>
        </w:rPr>
        <w:t>.</w:t>
      </w:r>
    </w:p>
    <w:p w:rsidR="00CF0F72" w:rsidRPr="00A53BA9" w:rsidRDefault="00A53BA9" w:rsidP="00A53BA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154D42" w:rsidRPr="00A53BA9">
        <w:rPr>
          <w:rFonts w:ascii="Times New Roman" w:hAnsi="Times New Roman" w:cs="Times New Roman"/>
          <w:sz w:val="28"/>
          <w:szCs w:val="24"/>
        </w:rPr>
        <w:t>асходы распределены на филиал согласно «Методики раздельного учета доходов и расходов АО «АтомЭнергоСбыт» с разбивкой по субъектам РФ».</w:t>
      </w:r>
      <w:r w:rsidR="00CF0F72" w:rsidRPr="00A53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4D42" w:rsidRPr="00A53BA9" w:rsidRDefault="00A53BA9" w:rsidP="00A53BA9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Централизованные и</w:t>
      </w:r>
      <w:r w:rsidR="00CF0F72" w:rsidRPr="00A53BA9">
        <w:rPr>
          <w:rFonts w:ascii="Times New Roman" w:hAnsi="Times New Roman" w:cs="Times New Roman"/>
          <w:sz w:val="28"/>
          <w:szCs w:val="24"/>
        </w:rPr>
        <w:t>нвестиционные расходы включают следующие мероприятия:</w:t>
      </w:r>
    </w:p>
    <w:p w:rsidR="008F7E23" w:rsidRPr="008F7E23" w:rsidRDefault="008F7E23" w:rsidP="008F7E2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F7E23">
        <w:rPr>
          <w:rFonts w:ascii="Times New Roman" w:hAnsi="Times New Roman" w:cs="Times New Roman"/>
          <w:b/>
          <w:sz w:val="28"/>
          <w:szCs w:val="24"/>
        </w:rPr>
        <w:t>Сервер UCS B200 M4 – 2,23 млн.руб. с НДС (2019г.)</w:t>
      </w:r>
    </w:p>
    <w:p w:rsidR="008F7E23" w:rsidRDefault="008F7E23" w:rsidP="008F7E23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8F7E23" w:rsidRPr="008F7E23" w:rsidRDefault="008F7E23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7E23">
        <w:rPr>
          <w:rFonts w:ascii="Times New Roman" w:hAnsi="Times New Roman" w:cs="Times New Roman"/>
          <w:sz w:val="28"/>
          <w:szCs w:val="24"/>
        </w:rPr>
        <w:t>В соответствии со Стандартом КРЭА приобретаемое оборудование должно соответствовать техническим требованиям. В частности, гарантированный срок обслуживания должен соответствовать сроку полезного использования. Таким образом, в целях сокращения расходов на ремонт и для модернизации имеющегося парка оборудования в следствии морального устаревания и физического выхода из эксплуатации планируется приобретение новых серверов.</w:t>
      </w:r>
    </w:p>
    <w:p w:rsidR="00177495" w:rsidRDefault="008F7E23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7E23">
        <w:rPr>
          <w:rFonts w:ascii="Times New Roman" w:hAnsi="Times New Roman" w:cs="Times New Roman"/>
          <w:sz w:val="28"/>
          <w:szCs w:val="24"/>
        </w:rPr>
        <w:t xml:space="preserve">Большинство существующих серверов приобретено и поставлено на учет в 2012-2014 годах. Срок полезного использования данного ОС 36 месяцев. Все серверы, кроме одного, уже выработали свой ресурс полезного использования. Сервер, поставленный на учет в 2017 году, выработает свой ресурс в январе 2020 года. Одного сервера недостаточно для поддержания работоспособности в полноценном режиме. В связи с этим для поддержания работы персонала АО Атомэнергосбыт в 2020 году, а также минимизации расходов на ремонт старых серверов, в проекте ИП запланировано приобретение серверов в количестве 4 штук на 3 квартал 2019 года. Стоимость одного сервера Cisco UCS B200 M4 составляет 2 363 500 руб. с НДС </w:t>
      </w:r>
    </w:p>
    <w:p w:rsidR="008F7E23" w:rsidRPr="00177495" w:rsidRDefault="00177495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77495">
        <w:rPr>
          <w:rFonts w:ascii="Times New Roman" w:hAnsi="Times New Roman" w:cs="Times New Roman"/>
          <w:sz w:val="28"/>
          <w:szCs w:val="24"/>
        </w:rPr>
        <w:t>С</w:t>
      </w:r>
      <w:r w:rsidR="008F7E23" w:rsidRPr="00177495">
        <w:rPr>
          <w:rFonts w:ascii="Times New Roman" w:hAnsi="Times New Roman" w:cs="Times New Roman"/>
          <w:sz w:val="28"/>
          <w:szCs w:val="24"/>
        </w:rPr>
        <w:t>крин с сайта поставщика прилагается</w:t>
      </w:r>
      <w:r w:rsidRPr="00177495">
        <w:rPr>
          <w:rFonts w:ascii="Times New Roman" w:hAnsi="Times New Roman" w:cs="Times New Roman"/>
          <w:sz w:val="28"/>
          <w:szCs w:val="24"/>
        </w:rPr>
        <w:t xml:space="preserve"> – Приложение </w:t>
      </w:r>
      <w:r>
        <w:rPr>
          <w:rFonts w:ascii="Times New Roman" w:hAnsi="Times New Roman" w:cs="Times New Roman"/>
          <w:sz w:val="28"/>
          <w:szCs w:val="24"/>
        </w:rPr>
        <w:t>10</w:t>
      </w:r>
      <w:r w:rsidR="0078237C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  <w:r w:rsidR="00DF7AB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3BA9" w:rsidRDefault="00A53BA9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7495" w:rsidRDefault="00177495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7495" w:rsidRDefault="00177495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7495" w:rsidRDefault="00177495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7495" w:rsidRDefault="00177495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77495" w:rsidRPr="00A53BA9" w:rsidRDefault="00177495" w:rsidP="00A53BA9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8F7E23" w:rsidRPr="008F7E23" w:rsidRDefault="00CF0F72" w:rsidP="008F7E2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8F7E23">
        <w:rPr>
          <w:rFonts w:ascii="Times New Roman" w:hAnsi="Times New Roman" w:cs="Times New Roman"/>
          <w:b/>
          <w:sz w:val="28"/>
          <w:szCs w:val="24"/>
        </w:rPr>
        <w:t xml:space="preserve">Дисковая полка </w:t>
      </w:r>
      <w:r w:rsidR="008F7E23" w:rsidRPr="008F7E23">
        <w:rPr>
          <w:rFonts w:ascii="Times New Roman" w:hAnsi="Times New Roman" w:cs="Times New Roman"/>
          <w:b/>
          <w:sz w:val="28"/>
          <w:szCs w:val="24"/>
          <w:lang w:val="en-US"/>
        </w:rPr>
        <w:t>IBM</w:t>
      </w:r>
      <w:r w:rsidR="008F7E23" w:rsidRPr="008F7E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F7E23" w:rsidRPr="008F7E23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8F7E23" w:rsidRPr="008F7E23">
        <w:rPr>
          <w:rFonts w:ascii="Times New Roman" w:hAnsi="Times New Roman" w:cs="Times New Roman"/>
          <w:b/>
          <w:sz w:val="28"/>
          <w:szCs w:val="24"/>
        </w:rPr>
        <w:t xml:space="preserve">3700 </w:t>
      </w:r>
      <w:r w:rsidR="008F7E23" w:rsidRPr="008F7E23">
        <w:rPr>
          <w:rFonts w:ascii="Times New Roman" w:hAnsi="Times New Roman" w:cs="Times New Roman"/>
          <w:b/>
          <w:sz w:val="28"/>
          <w:szCs w:val="24"/>
          <w:lang w:val="en-US"/>
        </w:rPr>
        <w:t>SFF</w:t>
      </w:r>
      <w:r w:rsidR="008F7E23" w:rsidRPr="008F7E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F7E23" w:rsidRPr="008F7E23">
        <w:rPr>
          <w:rFonts w:ascii="Times New Roman" w:hAnsi="Times New Roman" w:cs="Times New Roman"/>
          <w:b/>
          <w:sz w:val="28"/>
          <w:szCs w:val="24"/>
          <w:lang w:val="en-US"/>
        </w:rPr>
        <w:t>Dual</w:t>
      </w:r>
      <w:r w:rsidR="008F7E23" w:rsidRPr="008F7E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F7E23" w:rsidRPr="008F7E23">
        <w:rPr>
          <w:rFonts w:ascii="Times New Roman" w:hAnsi="Times New Roman" w:cs="Times New Roman"/>
          <w:b/>
          <w:sz w:val="28"/>
          <w:szCs w:val="24"/>
          <w:lang w:val="en-US"/>
        </w:rPr>
        <w:t>Expansion</w:t>
      </w:r>
      <w:r w:rsidR="008F7E23" w:rsidRPr="008F7E23">
        <w:rPr>
          <w:rFonts w:ascii="Times New Roman" w:hAnsi="Times New Roman" w:cs="Times New Roman"/>
          <w:b/>
          <w:sz w:val="28"/>
          <w:szCs w:val="24"/>
        </w:rPr>
        <w:t xml:space="preserve"> – 0,07 млн.руб. с НДС (2019г.)</w:t>
      </w:r>
    </w:p>
    <w:p w:rsidR="008F7E23" w:rsidRPr="008F7E23" w:rsidRDefault="008F7E23" w:rsidP="008F7E23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</w:p>
    <w:p w:rsidR="008F7E23" w:rsidRPr="008F7E23" w:rsidRDefault="008F7E23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7E23">
        <w:rPr>
          <w:rFonts w:ascii="Times New Roman" w:hAnsi="Times New Roman" w:cs="Times New Roman"/>
          <w:sz w:val="28"/>
          <w:szCs w:val="24"/>
        </w:rPr>
        <w:t>Дисковая полка IBM V3700 SFF Dual Expansion приобретается в целях обеспечения обработки растущих объемов данных, развертывания новых информационных систем на вычислительных мощностях, замены ранее приобретенного серверного оборудования в следствии морального устаревания и физического выхода из эксплуатации.</w:t>
      </w:r>
    </w:p>
    <w:p w:rsidR="0073750D" w:rsidRDefault="008F7E23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F7E23">
        <w:rPr>
          <w:rFonts w:ascii="Times New Roman" w:hAnsi="Times New Roman" w:cs="Times New Roman"/>
          <w:sz w:val="28"/>
          <w:szCs w:val="24"/>
        </w:rPr>
        <w:t>Дисковая полка является составной частью сервера (без нее сервер Cisco UCS B200 работать не будет). Срок полезного использования данного ОС 36 месяцев. В связи с этим для поддержания работы персонала АО Атомэнергосбыт в 2020 году, а также с целью распределения финансовой нагрузки, в проекте ИП запланировано приобретение дисковой полки на 4 квартал 20</w:t>
      </w:r>
      <w:r w:rsidR="0038004B">
        <w:rPr>
          <w:rFonts w:ascii="Times New Roman" w:hAnsi="Times New Roman" w:cs="Times New Roman"/>
          <w:sz w:val="28"/>
          <w:szCs w:val="24"/>
        </w:rPr>
        <w:t>19 года. Стоимость одной дисковой</w:t>
      </w:r>
      <w:r w:rsidRPr="008F7E23">
        <w:rPr>
          <w:rFonts w:ascii="Times New Roman" w:hAnsi="Times New Roman" w:cs="Times New Roman"/>
          <w:sz w:val="28"/>
          <w:szCs w:val="24"/>
        </w:rPr>
        <w:t xml:space="preserve"> полка IBM V3700 SFF Dual Expansion</w:t>
      </w:r>
      <w:r w:rsidR="0038004B">
        <w:rPr>
          <w:rFonts w:ascii="Times New Roman" w:hAnsi="Times New Roman" w:cs="Times New Roman"/>
          <w:sz w:val="28"/>
          <w:szCs w:val="24"/>
        </w:rPr>
        <w:t xml:space="preserve"> в комплекте с дисками </w:t>
      </w:r>
      <w:r w:rsidR="0038004B">
        <w:rPr>
          <w:rFonts w:ascii="Times New Roman" w:hAnsi="Times New Roman" w:cs="Times New Roman"/>
          <w:sz w:val="28"/>
          <w:szCs w:val="24"/>
          <w:lang w:val="en-US"/>
        </w:rPr>
        <w:t>SAS</w:t>
      </w:r>
      <w:r w:rsidR="0038004B" w:rsidRPr="0038004B">
        <w:rPr>
          <w:rFonts w:ascii="Times New Roman" w:hAnsi="Times New Roman" w:cs="Times New Roman"/>
          <w:sz w:val="28"/>
          <w:szCs w:val="24"/>
        </w:rPr>
        <w:t xml:space="preserve"> 600</w:t>
      </w:r>
      <w:r w:rsidR="0038004B">
        <w:rPr>
          <w:rFonts w:ascii="Times New Roman" w:hAnsi="Times New Roman" w:cs="Times New Roman"/>
          <w:sz w:val="28"/>
          <w:szCs w:val="24"/>
          <w:lang w:val="en-US"/>
        </w:rPr>
        <w:t>Gb</w:t>
      </w:r>
      <w:r w:rsidR="0038004B" w:rsidRPr="0038004B">
        <w:rPr>
          <w:rFonts w:ascii="Times New Roman" w:hAnsi="Times New Roman" w:cs="Times New Roman"/>
          <w:sz w:val="28"/>
          <w:szCs w:val="24"/>
        </w:rPr>
        <w:t xml:space="preserve"> 10000</w:t>
      </w:r>
      <w:r w:rsidR="0038004B">
        <w:rPr>
          <w:rFonts w:ascii="Times New Roman" w:hAnsi="Times New Roman" w:cs="Times New Roman"/>
          <w:sz w:val="28"/>
          <w:szCs w:val="24"/>
          <w:lang w:val="en-US"/>
        </w:rPr>
        <w:t>rpm</w:t>
      </w:r>
      <w:r w:rsidR="00610B61">
        <w:rPr>
          <w:rFonts w:ascii="Times New Roman" w:hAnsi="Times New Roman" w:cs="Times New Roman"/>
          <w:sz w:val="28"/>
          <w:szCs w:val="24"/>
        </w:rPr>
        <w:t xml:space="preserve"> </w:t>
      </w:r>
      <w:r w:rsidRPr="008F7E23">
        <w:rPr>
          <w:rFonts w:ascii="Times New Roman" w:hAnsi="Times New Roman" w:cs="Times New Roman"/>
          <w:sz w:val="28"/>
          <w:szCs w:val="24"/>
        </w:rPr>
        <w:t xml:space="preserve">составляет 300 000 руб. с НДС </w:t>
      </w:r>
    </w:p>
    <w:p w:rsidR="008F7E23" w:rsidRPr="00177495" w:rsidRDefault="0073750D" w:rsidP="008F7E2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77495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177495" w:rsidRPr="00177495">
        <w:rPr>
          <w:rFonts w:ascii="Times New Roman" w:hAnsi="Times New Roman" w:cs="Times New Roman"/>
          <w:sz w:val="28"/>
          <w:szCs w:val="24"/>
        </w:rPr>
        <w:t>11</w:t>
      </w:r>
      <w:r w:rsidR="00A42B9C">
        <w:rPr>
          <w:rFonts w:ascii="Times New Roman" w:hAnsi="Times New Roman" w:cs="Times New Roman"/>
          <w:sz w:val="28"/>
          <w:szCs w:val="24"/>
        </w:rPr>
        <w:t xml:space="preserve"> – Дисковая полка.</w:t>
      </w:r>
    </w:p>
    <w:p w:rsidR="004F20CD" w:rsidRDefault="004F20CD" w:rsidP="00A53BA9">
      <w:pPr>
        <w:pStyle w:val="a3"/>
        <w:ind w:left="1080" w:firstLine="336"/>
        <w:jc w:val="both"/>
        <w:rPr>
          <w:rFonts w:ascii="Times New Roman" w:hAnsi="Times New Roman" w:cs="Times New Roman"/>
          <w:sz w:val="28"/>
          <w:szCs w:val="24"/>
        </w:rPr>
      </w:pPr>
    </w:p>
    <w:p w:rsidR="004F20CD" w:rsidRPr="00A53BA9" w:rsidRDefault="004F20CD" w:rsidP="00A53BA9">
      <w:pPr>
        <w:pStyle w:val="a3"/>
        <w:ind w:left="1080" w:firstLine="336"/>
        <w:jc w:val="both"/>
        <w:rPr>
          <w:rFonts w:ascii="Times New Roman" w:hAnsi="Times New Roman" w:cs="Times New Roman"/>
          <w:sz w:val="28"/>
          <w:szCs w:val="24"/>
        </w:rPr>
      </w:pPr>
    </w:p>
    <w:p w:rsidR="00672CE8" w:rsidRDefault="00672CE8" w:rsidP="00587C91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3C557E" w:rsidRDefault="003C557E" w:rsidP="00587C91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756784">
      <w:footerReference w:type="default" r:id="rId8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B1" w:rsidRDefault="00A616B1" w:rsidP="0092587C">
      <w:pPr>
        <w:spacing w:after="0" w:line="240" w:lineRule="auto"/>
      </w:pPr>
      <w:r>
        <w:separator/>
      </w:r>
    </w:p>
  </w:endnote>
  <w:endnote w:type="continuationSeparator" w:id="0">
    <w:p w:rsidR="00A616B1" w:rsidRDefault="00A616B1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083755"/>
      <w:docPartObj>
        <w:docPartGallery w:val="Page Numbers (Bottom of Page)"/>
        <w:docPartUnique/>
      </w:docPartObj>
    </w:sdtPr>
    <w:sdtEndPr/>
    <w:sdtContent>
      <w:p w:rsidR="00257B21" w:rsidRDefault="00257B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6B1">
          <w:rPr>
            <w:noProof/>
          </w:rPr>
          <w:t>1</w:t>
        </w:r>
        <w:r>
          <w:fldChar w:fldCharType="end"/>
        </w:r>
      </w:p>
    </w:sdtContent>
  </w:sdt>
  <w:p w:rsidR="00257B21" w:rsidRDefault="00257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B1" w:rsidRDefault="00A616B1" w:rsidP="0092587C">
      <w:pPr>
        <w:spacing w:after="0" w:line="240" w:lineRule="auto"/>
      </w:pPr>
      <w:r>
        <w:separator/>
      </w:r>
    </w:p>
  </w:footnote>
  <w:footnote w:type="continuationSeparator" w:id="0">
    <w:p w:rsidR="00A616B1" w:rsidRDefault="00A616B1" w:rsidP="0092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39"/>
    <w:rsid w:val="00010E90"/>
    <w:rsid w:val="000110E6"/>
    <w:rsid w:val="000111FF"/>
    <w:rsid w:val="0001247D"/>
    <w:rsid w:val="0001288E"/>
    <w:rsid w:val="000156A6"/>
    <w:rsid w:val="000165BC"/>
    <w:rsid w:val="000173B6"/>
    <w:rsid w:val="00023FBF"/>
    <w:rsid w:val="0002486E"/>
    <w:rsid w:val="00025D24"/>
    <w:rsid w:val="0002723F"/>
    <w:rsid w:val="00027701"/>
    <w:rsid w:val="00027C32"/>
    <w:rsid w:val="0003203C"/>
    <w:rsid w:val="00034D75"/>
    <w:rsid w:val="00035CED"/>
    <w:rsid w:val="00036A2A"/>
    <w:rsid w:val="00037985"/>
    <w:rsid w:val="00042B1B"/>
    <w:rsid w:val="00050FB2"/>
    <w:rsid w:val="00052B96"/>
    <w:rsid w:val="00055C18"/>
    <w:rsid w:val="0005643D"/>
    <w:rsid w:val="0005773F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86C"/>
    <w:rsid w:val="00090283"/>
    <w:rsid w:val="000914D6"/>
    <w:rsid w:val="00091E9C"/>
    <w:rsid w:val="000930B0"/>
    <w:rsid w:val="00093575"/>
    <w:rsid w:val="0009446F"/>
    <w:rsid w:val="00095E04"/>
    <w:rsid w:val="00096ABD"/>
    <w:rsid w:val="00097B6D"/>
    <w:rsid w:val="000A09FD"/>
    <w:rsid w:val="000A1777"/>
    <w:rsid w:val="000A20D7"/>
    <w:rsid w:val="000A5084"/>
    <w:rsid w:val="000A66FA"/>
    <w:rsid w:val="000B160A"/>
    <w:rsid w:val="000B3764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612A"/>
    <w:rsid w:val="000E6CCC"/>
    <w:rsid w:val="000F00F0"/>
    <w:rsid w:val="000F0666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62C9"/>
    <w:rsid w:val="00126E35"/>
    <w:rsid w:val="0013071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4B5E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668B"/>
    <w:rsid w:val="001A7A23"/>
    <w:rsid w:val="001B1E94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BA9"/>
    <w:rsid w:val="001D60E9"/>
    <w:rsid w:val="001D6164"/>
    <w:rsid w:val="001E149C"/>
    <w:rsid w:val="001E2B53"/>
    <w:rsid w:val="001E3278"/>
    <w:rsid w:val="001E3F38"/>
    <w:rsid w:val="001E423A"/>
    <w:rsid w:val="001E4D7F"/>
    <w:rsid w:val="001F1FB2"/>
    <w:rsid w:val="001F2693"/>
    <w:rsid w:val="001F3110"/>
    <w:rsid w:val="001F530F"/>
    <w:rsid w:val="001F77D6"/>
    <w:rsid w:val="0020105F"/>
    <w:rsid w:val="00203995"/>
    <w:rsid w:val="002054A9"/>
    <w:rsid w:val="00206364"/>
    <w:rsid w:val="002063F2"/>
    <w:rsid w:val="00214EF5"/>
    <w:rsid w:val="00223F99"/>
    <w:rsid w:val="00225784"/>
    <w:rsid w:val="002314A9"/>
    <w:rsid w:val="002319C2"/>
    <w:rsid w:val="00232A58"/>
    <w:rsid w:val="00233FCC"/>
    <w:rsid w:val="002348B4"/>
    <w:rsid w:val="00235460"/>
    <w:rsid w:val="00235F48"/>
    <w:rsid w:val="00237137"/>
    <w:rsid w:val="00237BF7"/>
    <w:rsid w:val="002421DD"/>
    <w:rsid w:val="0024291D"/>
    <w:rsid w:val="00242C20"/>
    <w:rsid w:val="00243F52"/>
    <w:rsid w:val="0024428A"/>
    <w:rsid w:val="00246512"/>
    <w:rsid w:val="002474AB"/>
    <w:rsid w:val="002560EF"/>
    <w:rsid w:val="00256E26"/>
    <w:rsid w:val="00257B21"/>
    <w:rsid w:val="00257CC8"/>
    <w:rsid w:val="00261E2B"/>
    <w:rsid w:val="002765A2"/>
    <w:rsid w:val="002778D2"/>
    <w:rsid w:val="00284E30"/>
    <w:rsid w:val="002859D2"/>
    <w:rsid w:val="00287567"/>
    <w:rsid w:val="00287CD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6D4E"/>
    <w:rsid w:val="002D2293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3AC6"/>
    <w:rsid w:val="002E48E1"/>
    <w:rsid w:val="002E5991"/>
    <w:rsid w:val="002E7EF6"/>
    <w:rsid w:val="002F0F17"/>
    <w:rsid w:val="002F6BDA"/>
    <w:rsid w:val="00311481"/>
    <w:rsid w:val="00314D8B"/>
    <w:rsid w:val="00317078"/>
    <w:rsid w:val="00321D70"/>
    <w:rsid w:val="003221B5"/>
    <w:rsid w:val="00322E3D"/>
    <w:rsid w:val="003263A2"/>
    <w:rsid w:val="00326A6B"/>
    <w:rsid w:val="00326F8E"/>
    <w:rsid w:val="00327F4D"/>
    <w:rsid w:val="00332322"/>
    <w:rsid w:val="00333AF3"/>
    <w:rsid w:val="00336ADE"/>
    <w:rsid w:val="003407D7"/>
    <w:rsid w:val="00342FF3"/>
    <w:rsid w:val="003437D6"/>
    <w:rsid w:val="0034439E"/>
    <w:rsid w:val="00346E9C"/>
    <w:rsid w:val="00347235"/>
    <w:rsid w:val="00353372"/>
    <w:rsid w:val="003553B8"/>
    <w:rsid w:val="00356FA7"/>
    <w:rsid w:val="00361BAC"/>
    <w:rsid w:val="00362417"/>
    <w:rsid w:val="003624B3"/>
    <w:rsid w:val="00365BC7"/>
    <w:rsid w:val="00367659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7BA"/>
    <w:rsid w:val="003A22CD"/>
    <w:rsid w:val="003A2892"/>
    <w:rsid w:val="003A2FF2"/>
    <w:rsid w:val="003A3134"/>
    <w:rsid w:val="003A4ED2"/>
    <w:rsid w:val="003A4F19"/>
    <w:rsid w:val="003A572D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F0666"/>
    <w:rsid w:val="003F3805"/>
    <w:rsid w:val="00400B80"/>
    <w:rsid w:val="0040688B"/>
    <w:rsid w:val="00406C3F"/>
    <w:rsid w:val="00410959"/>
    <w:rsid w:val="00410BDE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41CF5"/>
    <w:rsid w:val="004422C0"/>
    <w:rsid w:val="00443E84"/>
    <w:rsid w:val="004447C9"/>
    <w:rsid w:val="004477BA"/>
    <w:rsid w:val="00447969"/>
    <w:rsid w:val="00451A9F"/>
    <w:rsid w:val="0045370C"/>
    <w:rsid w:val="00454435"/>
    <w:rsid w:val="00455563"/>
    <w:rsid w:val="004579DF"/>
    <w:rsid w:val="004604BD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C053E"/>
    <w:rsid w:val="004C265D"/>
    <w:rsid w:val="004C2891"/>
    <w:rsid w:val="004C7AD8"/>
    <w:rsid w:val="004D039D"/>
    <w:rsid w:val="004D074C"/>
    <w:rsid w:val="004D09D6"/>
    <w:rsid w:val="004D41A5"/>
    <w:rsid w:val="004D4357"/>
    <w:rsid w:val="004D4D95"/>
    <w:rsid w:val="004D5FBA"/>
    <w:rsid w:val="004D6191"/>
    <w:rsid w:val="004E10CA"/>
    <w:rsid w:val="004E17B2"/>
    <w:rsid w:val="004E6630"/>
    <w:rsid w:val="004F1E10"/>
    <w:rsid w:val="004F20CD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4680"/>
    <w:rsid w:val="00526F48"/>
    <w:rsid w:val="0053208E"/>
    <w:rsid w:val="00532307"/>
    <w:rsid w:val="00534014"/>
    <w:rsid w:val="00540770"/>
    <w:rsid w:val="0054322A"/>
    <w:rsid w:val="00547B16"/>
    <w:rsid w:val="00547E48"/>
    <w:rsid w:val="00554186"/>
    <w:rsid w:val="005559F6"/>
    <w:rsid w:val="00557F93"/>
    <w:rsid w:val="00563602"/>
    <w:rsid w:val="00563C6F"/>
    <w:rsid w:val="005649D8"/>
    <w:rsid w:val="00565564"/>
    <w:rsid w:val="00573684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C91"/>
    <w:rsid w:val="00591228"/>
    <w:rsid w:val="00592902"/>
    <w:rsid w:val="005930EE"/>
    <w:rsid w:val="005939A9"/>
    <w:rsid w:val="0059405B"/>
    <w:rsid w:val="005943CE"/>
    <w:rsid w:val="005953C8"/>
    <w:rsid w:val="00595A4B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4F3F"/>
    <w:rsid w:val="005C52C9"/>
    <w:rsid w:val="005C6C57"/>
    <w:rsid w:val="005C73F9"/>
    <w:rsid w:val="005C7C13"/>
    <w:rsid w:val="005D1888"/>
    <w:rsid w:val="005E2989"/>
    <w:rsid w:val="005E4249"/>
    <w:rsid w:val="005E4E64"/>
    <w:rsid w:val="005F2BC3"/>
    <w:rsid w:val="005F3524"/>
    <w:rsid w:val="005F67D5"/>
    <w:rsid w:val="00601973"/>
    <w:rsid w:val="00601ED6"/>
    <w:rsid w:val="00602CE5"/>
    <w:rsid w:val="006031F3"/>
    <w:rsid w:val="00604556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D31"/>
    <w:rsid w:val="00625011"/>
    <w:rsid w:val="00625A51"/>
    <w:rsid w:val="00626EBE"/>
    <w:rsid w:val="00630C70"/>
    <w:rsid w:val="00636116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DF"/>
    <w:rsid w:val="00667942"/>
    <w:rsid w:val="0067028F"/>
    <w:rsid w:val="00671BFA"/>
    <w:rsid w:val="00672CE8"/>
    <w:rsid w:val="006746AB"/>
    <w:rsid w:val="00674B78"/>
    <w:rsid w:val="00674C3A"/>
    <w:rsid w:val="00674D46"/>
    <w:rsid w:val="00675D81"/>
    <w:rsid w:val="00675FE8"/>
    <w:rsid w:val="00676E85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2922"/>
    <w:rsid w:val="006D2D82"/>
    <w:rsid w:val="006D2F7A"/>
    <w:rsid w:val="006D566F"/>
    <w:rsid w:val="006D65D2"/>
    <w:rsid w:val="006D6892"/>
    <w:rsid w:val="006E01B7"/>
    <w:rsid w:val="006E06B3"/>
    <w:rsid w:val="006E0B80"/>
    <w:rsid w:val="006E2C78"/>
    <w:rsid w:val="006E52CB"/>
    <w:rsid w:val="006E633B"/>
    <w:rsid w:val="006E7D9E"/>
    <w:rsid w:val="006F02CF"/>
    <w:rsid w:val="006F1137"/>
    <w:rsid w:val="006F3BC5"/>
    <w:rsid w:val="006F4AB1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5816"/>
    <w:rsid w:val="00726469"/>
    <w:rsid w:val="0073089F"/>
    <w:rsid w:val="0073103E"/>
    <w:rsid w:val="00732AC8"/>
    <w:rsid w:val="007357E5"/>
    <w:rsid w:val="007361BD"/>
    <w:rsid w:val="0073750D"/>
    <w:rsid w:val="00741FC8"/>
    <w:rsid w:val="00751BBE"/>
    <w:rsid w:val="00756784"/>
    <w:rsid w:val="007579BA"/>
    <w:rsid w:val="00766B3B"/>
    <w:rsid w:val="00766E22"/>
    <w:rsid w:val="00770E95"/>
    <w:rsid w:val="00773451"/>
    <w:rsid w:val="00773454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4DC2"/>
    <w:rsid w:val="007A50D2"/>
    <w:rsid w:val="007A59D6"/>
    <w:rsid w:val="007A5CC6"/>
    <w:rsid w:val="007A716D"/>
    <w:rsid w:val="007A73B4"/>
    <w:rsid w:val="007B0AAC"/>
    <w:rsid w:val="007B16B7"/>
    <w:rsid w:val="007B4CE8"/>
    <w:rsid w:val="007B5DC6"/>
    <w:rsid w:val="007C28BB"/>
    <w:rsid w:val="007C55DE"/>
    <w:rsid w:val="007C6203"/>
    <w:rsid w:val="007D0FEA"/>
    <w:rsid w:val="007D4953"/>
    <w:rsid w:val="007D5078"/>
    <w:rsid w:val="007D5320"/>
    <w:rsid w:val="007E1BAD"/>
    <w:rsid w:val="007E23DB"/>
    <w:rsid w:val="007E2929"/>
    <w:rsid w:val="007E547B"/>
    <w:rsid w:val="007E6A3F"/>
    <w:rsid w:val="007E7143"/>
    <w:rsid w:val="007F4B43"/>
    <w:rsid w:val="007F690D"/>
    <w:rsid w:val="007F6C8A"/>
    <w:rsid w:val="00801E14"/>
    <w:rsid w:val="00807127"/>
    <w:rsid w:val="0081015C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15CB"/>
    <w:rsid w:val="00832668"/>
    <w:rsid w:val="0083467A"/>
    <w:rsid w:val="00835627"/>
    <w:rsid w:val="00840AF5"/>
    <w:rsid w:val="00840EFB"/>
    <w:rsid w:val="008420B3"/>
    <w:rsid w:val="008506AF"/>
    <w:rsid w:val="00850B29"/>
    <w:rsid w:val="00855F40"/>
    <w:rsid w:val="008569C1"/>
    <w:rsid w:val="00860593"/>
    <w:rsid w:val="00861132"/>
    <w:rsid w:val="0086124B"/>
    <w:rsid w:val="00861561"/>
    <w:rsid w:val="008622D2"/>
    <w:rsid w:val="0086246B"/>
    <w:rsid w:val="00866AA1"/>
    <w:rsid w:val="0086791A"/>
    <w:rsid w:val="008709E2"/>
    <w:rsid w:val="0087409F"/>
    <w:rsid w:val="00874477"/>
    <w:rsid w:val="008751FE"/>
    <w:rsid w:val="00877CF8"/>
    <w:rsid w:val="00881D4E"/>
    <w:rsid w:val="008826D8"/>
    <w:rsid w:val="00882AD1"/>
    <w:rsid w:val="00883197"/>
    <w:rsid w:val="0088651D"/>
    <w:rsid w:val="00886A19"/>
    <w:rsid w:val="00891209"/>
    <w:rsid w:val="008914FA"/>
    <w:rsid w:val="00895E3B"/>
    <w:rsid w:val="008963F3"/>
    <w:rsid w:val="00897687"/>
    <w:rsid w:val="008A06C9"/>
    <w:rsid w:val="008A162E"/>
    <w:rsid w:val="008A1D92"/>
    <w:rsid w:val="008A25F5"/>
    <w:rsid w:val="008B0C7E"/>
    <w:rsid w:val="008B1442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52E9"/>
    <w:rsid w:val="008E016F"/>
    <w:rsid w:val="008E0851"/>
    <w:rsid w:val="008E0F11"/>
    <w:rsid w:val="008E3392"/>
    <w:rsid w:val="008E4320"/>
    <w:rsid w:val="008E5F67"/>
    <w:rsid w:val="008E6116"/>
    <w:rsid w:val="008F7E23"/>
    <w:rsid w:val="0090123E"/>
    <w:rsid w:val="00903B99"/>
    <w:rsid w:val="00903ECF"/>
    <w:rsid w:val="00904588"/>
    <w:rsid w:val="00906660"/>
    <w:rsid w:val="0090794F"/>
    <w:rsid w:val="00907D3B"/>
    <w:rsid w:val="00910BB6"/>
    <w:rsid w:val="0091181C"/>
    <w:rsid w:val="009146DD"/>
    <w:rsid w:val="00914BA9"/>
    <w:rsid w:val="009155D1"/>
    <w:rsid w:val="00916087"/>
    <w:rsid w:val="00917358"/>
    <w:rsid w:val="00917A50"/>
    <w:rsid w:val="00922506"/>
    <w:rsid w:val="009254D7"/>
    <w:rsid w:val="0092587C"/>
    <w:rsid w:val="00931551"/>
    <w:rsid w:val="009322A0"/>
    <w:rsid w:val="00933E48"/>
    <w:rsid w:val="009355CB"/>
    <w:rsid w:val="00935D12"/>
    <w:rsid w:val="00935D49"/>
    <w:rsid w:val="00937377"/>
    <w:rsid w:val="009420B6"/>
    <w:rsid w:val="00943AE1"/>
    <w:rsid w:val="00947CB5"/>
    <w:rsid w:val="00950165"/>
    <w:rsid w:val="00952404"/>
    <w:rsid w:val="00953D9B"/>
    <w:rsid w:val="009548BB"/>
    <w:rsid w:val="00954A30"/>
    <w:rsid w:val="00954C2B"/>
    <w:rsid w:val="00954CDA"/>
    <w:rsid w:val="00957081"/>
    <w:rsid w:val="00957CCF"/>
    <w:rsid w:val="009602F9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6072"/>
    <w:rsid w:val="009868A6"/>
    <w:rsid w:val="00986C22"/>
    <w:rsid w:val="0098713A"/>
    <w:rsid w:val="0099084A"/>
    <w:rsid w:val="009918E4"/>
    <w:rsid w:val="0099254F"/>
    <w:rsid w:val="00994CEC"/>
    <w:rsid w:val="00995B78"/>
    <w:rsid w:val="009A034F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C0603"/>
    <w:rsid w:val="009C0EA8"/>
    <w:rsid w:val="009C2260"/>
    <w:rsid w:val="009C3491"/>
    <w:rsid w:val="009C355D"/>
    <w:rsid w:val="009C415F"/>
    <w:rsid w:val="009C432F"/>
    <w:rsid w:val="009C5420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2A9"/>
    <w:rsid w:val="00A34791"/>
    <w:rsid w:val="00A35527"/>
    <w:rsid w:val="00A410C5"/>
    <w:rsid w:val="00A426D0"/>
    <w:rsid w:val="00A42B9C"/>
    <w:rsid w:val="00A43727"/>
    <w:rsid w:val="00A4561B"/>
    <w:rsid w:val="00A479E2"/>
    <w:rsid w:val="00A53BA9"/>
    <w:rsid w:val="00A55B17"/>
    <w:rsid w:val="00A60114"/>
    <w:rsid w:val="00A616B1"/>
    <w:rsid w:val="00A64276"/>
    <w:rsid w:val="00A65008"/>
    <w:rsid w:val="00A73FA5"/>
    <w:rsid w:val="00A74641"/>
    <w:rsid w:val="00A8074F"/>
    <w:rsid w:val="00A82E25"/>
    <w:rsid w:val="00A83DAD"/>
    <w:rsid w:val="00A8750D"/>
    <w:rsid w:val="00A87D9C"/>
    <w:rsid w:val="00A90FF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236A"/>
    <w:rsid w:val="00AB23D0"/>
    <w:rsid w:val="00AB3D4B"/>
    <w:rsid w:val="00AB4E30"/>
    <w:rsid w:val="00AB618B"/>
    <w:rsid w:val="00AC4DE4"/>
    <w:rsid w:val="00AC6807"/>
    <w:rsid w:val="00AD1B35"/>
    <w:rsid w:val="00AD1C13"/>
    <w:rsid w:val="00AD2D0E"/>
    <w:rsid w:val="00AD3656"/>
    <w:rsid w:val="00AD385F"/>
    <w:rsid w:val="00AD5F31"/>
    <w:rsid w:val="00AD7BAC"/>
    <w:rsid w:val="00AE0E71"/>
    <w:rsid w:val="00AE60A3"/>
    <w:rsid w:val="00AE6F40"/>
    <w:rsid w:val="00AF04FD"/>
    <w:rsid w:val="00AF0C79"/>
    <w:rsid w:val="00AF1CF4"/>
    <w:rsid w:val="00AF2119"/>
    <w:rsid w:val="00AF351B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9A8"/>
    <w:rsid w:val="00B40ECC"/>
    <w:rsid w:val="00B41848"/>
    <w:rsid w:val="00B42095"/>
    <w:rsid w:val="00B44AF2"/>
    <w:rsid w:val="00B51C38"/>
    <w:rsid w:val="00B54251"/>
    <w:rsid w:val="00B56FD9"/>
    <w:rsid w:val="00B61257"/>
    <w:rsid w:val="00B61718"/>
    <w:rsid w:val="00B62726"/>
    <w:rsid w:val="00B632C2"/>
    <w:rsid w:val="00B640E9"/>
    <w:rsid w:val="00B6428D"/>
    <w:rsid w:val="00B64E42"/>
    <w:rsid w:val="00B66CE6"/>
    <w:rsid w:val="00B71905"/>
    <w:rsid w:val="00B74C68"/>
    <w:rsid w:val="00B82727"/>
    <w:rsid w:val="00B84D10"/>
    <w:rsid w:val="00B87686"/>
    <w:rsid w:val="00B93164"/>
    <w:rsid w:val="00BA2C0A"/>
    <w:rsid w:val="00BA4474"/>
    <w:rsid w:val="00BA5F06"/>
    <w:rsid w:val="00BA6F89"/>
    <w:rsid w:val="00BB287A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22A6"/>
    <w:rsid w:val="00BD4556"/>
    <w:rsid w:val="00BD4E3E"/>
    <w:rsid w:val="00BD666D"/>
    <w:rsid w:val="00BE1B5E"/>
    <w:rsid w:val="00BE1D72"/>
    <w:rsid w:val="00BF1304"/>
    <w:rsid w:val="00BF2BAB"/>
    <w:rsid w:val="00BF373D"/>
    <w:rsid w:val="00BF524B"/>
    <w:rsid w:val="00BF65B8"/>
    <w:rsid w:val="00C003DB"/>
    <w:rsid w:val="00C01036"/>
    <w:rsid w:val="00C02E4B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F15"/>
    <w:rsid w:val="00C22128"/>
    <w:rsid w:val="00C2287F"/>
    <w:rsid w:val="00C22FBE"/>
    <w:rsid w:val="00C2365A"/>
    <w:rsid w:val="00C241DC"/>
    <w:rsid w:val="00C37BC2"/>
    <w:rsid w:val="00C40A2D"/>
    <w:rsid w:val="00C415A7"/>
    <w:rsid w:val="00C41C30"/>
    <w:rsid w:val="00C42199"/>
    <w:rsid w:val="00C44D72"/>
    <w:rsid w:val="00C504AB"/>
    <w:rsid w:val="00C505F5"/>
    <w:rsid w:val="00C51F7F"/>
    <w:rsid w:val="00C52242"/>
    <w:rsid w:val="00C52AB9"/>
    <w:rsid w:val="00C54E5B"/>
    <w:rsid w:val="00C5682F"/>
    <w:rsid w:val="00C56F84"/>
    <w:rsid w:val="00C604FA"/>
    <w:rsid w:val="00C61F1A"/>
    <w:rsid w:val="00C620AA"/>
    <w:rsid w:val="00C62DAF"/>
    <w:rsid w:val="00C634F8"/>
    <w:rsid w:val="00C67849"/>
    <w:rsid w:val="00C719A8"/>
    <w:rsid w:val="00C719BC"/>
    <w:rsid w:val="00C8017F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78F"/>
    <w:rsid w:val="00CA5100"/>
    <w:rsid w:val="00CA6FFB"/>
    <w:rsid w:val="00CB0F88"/>
    <w:rsid w:val="00CB21F0"/>
    <w:rsid w:val="00CB4802"/>
    <w:rsid w:val="00CC062F"/>
    <w:rsid w:val="00CC4BCF"/>
    <w:rsid w:val="00CC50C3"/>
    <w:rsid w:val="00CD23C4"/>
    <w:rsid w:val="00CD41A0"/>
    <w:rsid w:val="00CD479E"/>
    <w:rsid w:val="00CD5C9E"/>
    <w:rsid w:val="00CE02FA"/>
    <w:rsid w:val="00CE033F"/>
    <w:rsid w:val="00CE0473"/>
    <w:rsid w:val="00CE1513"/>
    <w:rsid w:val="00CF0272"/>
    <w:rsid w:val="00CF08BA"/>
    <w:rsid w:val="00CF0F72"/>
    <w:rsid w:val="00CF1871"/>
    <w:rsid w:val="00CF2A87"/>
    <w:rsid w:val="00CF55BC"/>
    <w:rsid w:val="00CF5EDC"/>
    <w:rsid w:val="00CF6212"/>
    <w:rsid w:val="00CF6411"/>
    <w:rsid w:val="00CF7910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5151"/>
    <w:rsid w:val="00D26F87"/>
    <w:rsid w:val="00D26F9D"/>
    <w:rsid w:val="00D27684"/>
    <w:rsid w:val="00D27FDA"/>
    <w:rsid w:val="00D30567"/>
    <w:rsid w:val="00D318AA"/>
    <w:rsid w:val="00D3290A"/>
    <w:rsid w:val="00D33432"/>
    <w:rsid w:val="00D357E9"/>
    <w:rsid w:val="00D363D1"/>
    <w:rsid w:val="00D368AB"/>
    <w:rsid w:val="00D459B3"/>
    <w:rsid w:val="00D46E6A"/>
    <w:rsid w:val="00D50DBF"/>
    <w:rsid w:val="00D51E83"/>
    <w:rsid w:val="00D51F9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55DE"/>
    <w:rsid w:val="00D95ADE"/>
    <w:rsid w:val="00D970B6"/>
    <w:rsid w:val="00D97600"/>
    <w:rsid w:val="00DA0023"/>
    <w:rsid w:val="00DA0F04"/>
    <w:rsid w:val="00DA3663"/>
    <w:rsid w:val="00DA4518"/>
    <w:rsid w:val="00DA683F"/>
    <w:rsid w:val="00DA76F4"/>
    <w:rsid w:val="00DB0398"/>
    <w:rsid w:val="00DB2BF6"/>
    <w:rsid w:val="00DB2C97"/>
    <w:rsid w:val="00DB5835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E264D"/>
    <w:rsid w:val="00DE42E3"/>
    <w:rsid w:val="00DF0F01"/>
    <w:rsid w:val="00DF7A4A"/>
    <w:rsid w:val="00DF7ABA"/>
    <w:rsid w:val="00E0058B"/>
    <w:rsid w:val="00E05A00"/>
    <w:rsid w:val="00E079B5"/>
    <w:rsid w:val="00E12298"/>
    <w:rsid w:val="00E12AA0"/>
    <w:rsid w:val="00E16E04"/>
    <w:rsid w:val="00E176FD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61342"/>
    <w:rsid w:val="00E63867"/>
    <w:rsid w:val="00E64D7F"/>
    <w:rsid w:val="00E670E4"/>
    <w:rsid w:val="00E6772A"/>
    <w:rsid w:val="00E67B52"/>
    <w:rsid w:val="00E708CD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56D"/>
    <w:rsid w:val="00E96357"/>
    <w:rsid w:val="00EA1355"/>
    <w:rsid w:val="00EA45D9"/>
    <w:rsid w:val="00EB0074"/>
    <w:rsid w:val="00EB5A8B"/>
    <w:rsid w:val="00EB5E8B"/>
    <w:rsid w:val="00EC2749"/>
    <w:rsid w:val="00EC55F7"/>
    <w:rsid w:val="00EC6451"/>
    <w:rsid w:val="00ED1CA1"/>
    <w:rsid w:val="00ED3C2F"/>
    <w:rsid w:val="00ED60E1"/>
    <w:rsid w:val="00ED71C6"/>
    <w:rsid w:val="00EE0D42"/>
    <w:rsid w:val="00EE2474"/>
    <w:rsid w:val="00EE3BB9"/>
    <w:rsid w:val="00EE6B2D"/>
    <w:rsid w:val="00EE74A5"/>
    <w:rsid w:val="00EF1CF2"/>
    <w:rsid w:val="00EF22A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ACB"/>
    <w:rsid w:val="00F4411F"/>
    <w:rsid w:val="00F4422E"/>
    <w:rsid w:val="00F45178"/>
    <w:rsid w:val="00F45DB4"/>
    <w:rsid w:val="00F50984"/>
    <w:rsid w:val="00F53E84"/>
    <w:rsid w:val="00F56F63"/>
    <w:rsid w:val="00F57D6B"/>
    <w:rsid w:val="00F617A3"/>
    <w:rsid w:val="00F62D96"/>
    <w:rsid w:val="00F66201"/>
    <w:rsid w:val="00F6749F"/>
    <w:rsid w:val="00F6766D"/>
    <w:rsid w:val="00F76C74"/>
    <w:rsid w:val="00F775FE"/>
    <w:rsid w:val="00F8073D"/>
    <w:rsid w:val="00F82E76"/>
    <w:rsid w:val="00F84322"/>
    <w:rsid w:val="00F86D6B"/>
    <w:rsid w:val="00F90A56"/>
    <w:rsid w:val="00F90B9A"/>
    <w:rsid w:val="00F91F71"/>
    <w:rsid w:val="00F943E5"/>
    <w:rsid w:val="00F94936"/>
    <w:rsid w:val="00F94AC5"/>
    <w:rsid w:val="00F95FF5"/>
    <w:rsid w:val="00FA0598"/>
    <w:rsid w:val="00FA1DA1"/>
    <w:rsid w:val="00FA3B7B"/>
    <w:rsid w:val="00FA4DE3"/>
    <w:rsid w:val="00FA552D"/>
    <w:rsid w:val="00FB063C"/>
    <w:rsid w:val="00FB256C"/>
    <w:rsid w:val="00FB43BE"/>
    <w:rsid w:val="00FC1179"/>
    <w:rsid w:val="00FC228F"/>
    <w:rsid w:val="00FC22B9"/>
    <w:rsid w:val="00FC6618"/>
    <w:rsid w:val="00FD0691"/>
    <w:rsid w:val="00FD073F"/>
    <w:rsid w:val="00FD24A0"/>
    <w:rsid w:val="00FD2829"/>
    <w:rsid w:val="00FD4690"/>
    <w:rsid w:val="00FD574C"/>
    <w:rsid w:val="00FD7ADE"/>
    <w:rsid w:val="00FE02CF"/>
    <w:rsid w:val="00FE3285"/>
    <w:rsid w:val="00FE4F84"/>
    <w:rsid w:val="00FE64CF"/>
    <w:rsid w:val="00FE7047"/>
    <w:rsid w:val="00FF0214"/>
    <w:rsid w:val="00FF0C60"/>
    <w:rsid w:val="00FF375A"/>
    <w:rsid w:val="00FF3957"/>
    <w:rsid w:val="00FF3A17"/>
    <w:rsid w:val="00FF3E42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172D-2829-4BE7-AEA9-B625878A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2062</Words>
  <Characters>11755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12</cp:revision>
  <cp:lastPrinted>2018-04-10T15:20:00Z</cp:lastPrinted>
  <dcterms:created xsi:type="dcterms:W3CDTF">2018-04-03T13:44:00Z</dcterms:created>
  <dcterms:modified xsi:type="dcterms:W3CDTF">2018-04-11T08:58:00Z</dcterms:modified>
</cp:coreProperties>
</file>