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44C92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4E9A">
        <w:rPr>
          <w:rFonts w:ascii="Times New Roman" w:hAnsi="Times New Roman" w:cs="Times New Roman"/>
          <w:b/>
          <w:bCs/>
          <w:sz w:val="26"/>
          <w:szCs w:val="26"/>
        </w:rPr>
        <w:t>Памятка для участника в пилотном проекте по переводу частных домовладений с печного отопления на электрическое отопление</w:t>
      </w:r>
    </w:p>
    <w:p w14:paraId="11FA687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87492B" w14:textId="694BFD95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4D95">
        <w:rPr>
          <w:rFonts w:ascii="Times New Roman" w:hAnsi="Times New Roman" w:cs="Times New Roman"/>
          <w:sz w:val="26"/>
          <w:szCs w:val="26"/>
        </w:rPr>
        <w:t>В целях снижени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6C4D95">
        <w:rPr>
          <w:rFonts w:ascii="Times New Roman" w:hAnsi="Times New Roman" w:cs="Times New Roman"/>
          <w:sz w:val="26"/>
          <w:szCs w:val="26"/>
        </w:rPr>
        <w:t xml:space="preserve"> выбросов загрязняющих веществ в атмосферный воздух на территории </w:t>
      </w:r>
      <w:r w:rsidR="00BF577E">
        <w:rPr>
          <w:rFonts w:ascii="Times New Roman" w:hAnsi="Times New Roman" w:cs="Times New Roman"/>
          <w:sz w:val="26"/>
          <w:szCs w:val="26"/>
        </w:rPr>
        <w:t>г. Абакан</w:t>
      </w:r>
      <w:r w:rsidR="00AA06F4">
        <w:rPr>
          <w:rFonts w:ascii="Times New Roman" w:hAnsi="Times New Roman" w:cs="Times New Roman"/>
          <w:sz w:val="26"/>
          <w:szCs w:val="26"/>
        </w:rPr>
        <w:t>а</w:t>
      </w:r>
      <w:r w:rsidR="00BF57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проводится</w:t>
      </w:r>
      <w:r w:rsidRPr="006C4D95">
        <w:rPr>
          <w:rFonts w:ascii="Times New Roman" w:hAnsi="Times New Roman" w:cs="Times New Roman"/>
          <w:sz w:val="26"/>
          <w:szCs w:val="26"/>
        </w:rPr>
        <w:t xml:space="preserve"> пилотный проект по переводу частных домовладений с печного отопления на электрическое отопление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70ED495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FE296D" w14:textId="6757A6DE" w:rsidR="0090364C" w:rsidRDefault="0090364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b/>
          <w:sz w:val="26"/>
          <w:szCs w:val="26"/>
        </w:rPr>
        <w:t>ВАЖНО:</w:t>
      </w: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A99327" w14:textId="0023739B" w:rsidR="0021409C" w:rsidRDefault="0021409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16AAAB" w14:textId="75011EBE" w:rsidR="0021409C" w:rsidRPr="00FB7932" w:rsidRDefault="0021409C" w:rsidP="009036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Проект будет действовать для </w:t>
      </w:r>
      <w:proofErr w:type="gramStart"/>
      <w:r w:rsidRPr="00FB7932">
        <w:rPr>
          <w:rFonts w:ascii="Times New Roman" w:hAnsi="Times New Roman" w:cs="Times New Roman"/>
          <w:b/>
          <w:sz w:val="26"/>
          <w:szCs w:val="26"/>
          <w:u w:val="single"/>
        </w:rPr>
        <w:t>жителей</w:t>
      </w:r>
      <w:r w:rsidR="00FC268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г.</w:t>
      </w:r>
      <w:proofErr w:type="gramEnd"/>
      <w:r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Абакана </w:t>
      </w:r>
      <w:r w:rsidR="00435A4D"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проживающих </w:t>
      </w:r>
      <w:r w:rsidR="00FB7932" w:rsidRPr="00FB7932">
        <w:rPr>
          <w:rFonts w:ascii="Times New Roman" w:hAnsi="Times New Roman" w:cs="Times New Roman"/>
          <w:b/>
          <w:sz w:val="26"/>
          <w:szCs w:val="26"/>
          <w:u w:val="single"/>
        </w:rPr>
        <w:t>в ИЖС</w:t>
      </w:r>
      <w:r w:rsid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FB7932" w:rsidRPr="00FB7932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="009D0175">
        <w:rPr>
          <w:rFonts w:ascii="Times New Roman" w:hAnsi="Times New Roman" w:cs="Times New Roman"/>
          <w:b/>
          <w:sz w:val="26"/>
          <w:szCs w:val="26"/>
          <w:u w:val="single"/>
        </w:rPr>
        <w:t>на</w:t>
      </w:r>
      <w:r w:rsidR="00FB7932"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D0175">
        <w:rPr>
          <w:rFonts w:ascii="Times New Roman" w:hAnsi="Times New Roman" w:cs="Times New Roman"/>
          <w:b/>
          <w:sz w:val="26"/>
          <w:szCs w:val="26"/>
          <w:u w:val="single"/>
        </w:rPr>
        <w:t>дачные районы не распространяется</w:t>
      </w:r>
      <w:r w:rsidR="00FB7932" w:rsidRP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 w:rsidR="00FB7932">
        <w:rPr>
          <w:rFonts w:ascii="Times New Roman" w:hAnsi="Times New Roman" w:cs="Times New Roman"/>
          <w:b/>
          <w:sz w:val="26"/>
          <w:szCs w:val="26"/>
          <w:u w:val="single"/>
        </w:rPr>
        <w:t>с наличием дифференцированного тарифа по двум</w:t>
      </w:r>
      <w:r w:rsidR="00260560">
        <w:rPr>
          <w:rFonts w:ascii="Times New Roman" w:hAnsi="Times New Roman" w:cs="Times New Roman"/>
          <w:b/>
          <w:sz w:val="26"/>
          <w:szCs w:val="26"/>
          <w:u w:val="single"/>
        </w:rPr>
        <w:t xml:space="preserve"> или трем</w:t>
      </w:r>
      <w:r w:rsidR="00FB7932">
        <w:rPr>
          <w:rFonts w:ascii="Times New Roman" w:hAnsi="Times New Roman" w:cs="Times New Roman"/>
          <w:b/>
          <w:sz w:val="26"/>
          <w:szCs w:val="26"/>
          <w:u w:val="single"/>
        </w:rPr>
        <w:t xml:space="preserve"> зонам суток.</w:t>
      </w:r>
    </w:p>
    <w:p w14:paraId="07881783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22F8308" w14:textId="234C1F23" w:rsidR="0090364C" w:rsidRPr="00BF577E" w:rsidRDefault="00BF577E" w:rsidP="00BF57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BF577E">
        <w:rPr>
          <w:rFonts w:ascii="Times New Roman" w:hAnsi="Times New Roman"/>
          <w:sz w:val="26"/>
          <w:szCs w:val="26"/>
        </w:rPr>
        <w:t>Д</w:t>
      </w:r>
      <w:r w:rsidR="0090364C" w:rsidRPr="00BF577E">
        <w:rPr>
          <w:rFonts w:ascii="Times New Roman" w:hAnsi="Times New Roman"/>
          <w:sz w:val="26"/>
          <w:szCs w:val="26"/>
        </w:rPr>
        <w:t xml:space="preserve">ля потребителей, </w:t>
      </w:r>
      <w:r w:rsidR="0090364C" w:rsidRPr="00BF577E">
        <w:rPr>
          <w:rFonts w:ascii="Times New Roman" w:hAnsi="Times New Roman"/>
          <w:b/>
          <w:bCs/>
          <w:sz w:val="26"/>
          <w:szCs w:val="26"/>
        </w:rPr>
        <w:t xml:space="preserve">применяющих </w:t>
      </w:r>
      <w:proofErr w:type="spellStart"/>
      <w:r w:rsidR="0090364C" w:rsidRPr="00BF577E">
        <w:rPr>
          <w:rFonts w:ascii="Times New Roman" w:hAnsi="Times New Roman"/>
          <w:b/>
          <w:bCs/>
          <w:sz w:val="26"/>
          <w:szCs w:val="26"/>
        </w:rPr>
        <w:t>одноставочный</w:t>
      </w:r>
      <w:proofErr w:type="spellEnd"/>
      <w:r w:rsidR="0090364C" w:rsidRPr="00BF577E">
        <w:rPr>
          <w:rFonts w:ascii="Times New Roman" w:hAnsi="Times New Roman"/>
          <w:b/>
          <w:bCs/>
          <w:sz w:val="26"/>
          <w:szCs w:val="26"/>
        </w:rPr>
        <w:t xml:space="preserve"> тариф на электрическую энергию</w:t>
      </w:r>
      <w:r w:rsidR="0090364C" w:rsidRPr="00BF577E">
        <w:rPr>
          <w:rFonts w:ascii="Times New Roman" w:hAnsi="Times New Roman"/>
          <w:sz w:val="26"/>
          <w:szCs w:val="26"/>
        </w:rPr>
        <w:t xml:space="preserve"> для населения и приравненных к нему категорий потребителей, </w:t>
      </w:r>
      <w:r w:rsidR="0090364C" w:rsidRPr="00BF577E">
        <w:rPr>
          <w:rFonts w:ascii="Times New Roman" w:hAnsi="Times New Roman"/>
          <w:b/>
          <w:bCs/>
          <w:sz w:val="26"/>
          <w:szCs w:val="26"/>
        </w:rPr>
        <w:t>дифференцированный по двум зонам суток или дифференцированный по трем зонам суток</w:t>
      </w:r>
      <w:r w:rsidR="0090364C" w:rsidRPr="00BF577E">
        <w:rPr>
          <w:rFonts w:ascii="Times New Roman" w:hAnsi="Times New Roman"/>
          <w:sz w:val="26"/>
          <w:szCs w:val="26"/>
        </w:rPr>
        <w:t xml:space="preserve"> – на 0,5 рубля за 1 </w:t>
      </w:r>
      <w:proofErr w:type="spellStart"/>
      <w:r w:rsidR="0090364C" w:rsidRPr="00BF577E">
        <w:rPr>
          <w:rFonts w:ascii="Times New Roman" w:hAnsi="Times New Roman"/>
          <w:sz w:val="26"/>
          <w:szCs w:val="26"/>
        </w:rPr>
        <w:t>кВт.ч</w:t>
      </w:r>
      <w:proofErr w:type="spellEnd"/>
      <w:r w:rsidR="0090364C" w:rsidRPr="00BF577E">
        <w:rPr>
          <w:rFonts w:ascii="Times New Roman" w:hAnsi="Times New Roman"/>
          <w:sz w:val="26"/>
          <w:szCs w:val="26"/>
        </w:rPr>
        <w:t xml:space="preserve"> от установленного тарифа на электрическую энергию для «ночной зоны», за электрическую энергию, потребленную в «ночную зону» с учетом удельного размера потребления электрической энергии. </w:t>
      </w:r>
      <w:r w:rsidR="0090364C" w:rsidRPr="00BF577E">
        <w:rPr>
          <w:rFonts w:ascii="Times New Roman" w:hAnsi="Times New Roman" w:cs="Times New Roman"/>
          <w:sz w:val="26"/>
          <w:szCs w:val="26"/>
        </w:rPr>
        <w:t xml:space="preserve">В рамках пилотного проекта стоимость 1 кВт потребленной электрической энергии на отопление, оплачиваемой потребителем, снижается </w:t>
      </w:r>
      <w:r w:rsidR="007631AA" w:rsidRPr="00BF577E">
        <w:rPr>
          <w:rFonts w:ascii="Times New Roman" w:hAnsi="Times New Roman" w:cs="Times New Roman"/>
          <w:sz w:val="26"/>
          <w:szCs w:val="26"/>
        </w:rPr>
        <w:t>на</w:t>
      </w:r>
      <w:r w:rsidR="0090364C" w:rsidRPr="00BF577E">
        <w:rPr>
          <w:rFonts w:ascii="Times New Roman" w:hAnsi="Times New Roman" w:cs="Times New Roman"/>
          <w:sz w:val="26"/>
          <w:szCs w:val="26"/>
        </w:rPr>
        <w:t xml:space="preserve"> 0,5 рубля. </w:t>
      </w:r>
    </w:p>
    <w:p w14:paraId="39CF0D90" w14:textId="15D0627D" w:rsidR="0090364C" w:rsidRPr="001F6479" w:rsidRDefault="0090364C" w:rsidP="001F64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31B4">
        <w:rPr>
          <w:rFonts w:ascii="Times New Roman" w:hAnsi="Times New Roman" w:cs="Times New Roman"/>
          <w:sz w:val="26"/>
          <w:szCs w:val="26"/>
        </w:rPr>
        <w:t>Расчет определяется индивидуально исходя из площади домовладения</w:t>
      </w:r>
      <w:r>
        <w:rPr>
          <w:rFonts w:ascii="Times New Roman" w:hAnsi="Times New Roman" w:cs="Times New Roman"/>
          <w:sz w:val="26"/>
          <w:szCs w:val="26"/>
        </w:rPr>
        <w:t xml:space="preserve">, но не более </w:t>
      </w:r>
      <w:r w:rsidRPr="000E1A6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50 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и ежемесячного норматива потребления электричества,</w:t>
      </w:r>
      <w:r w:rsidRPr="005E31B4">
        <w:rPr>
          <w:rFonts w:ascii="Times New Roman" w:hAnsi="Times New Roman" w:cs="Times New Roman"/>
          <w:sz w:val="26"/>
          <w:szCs w:val="26"/>
        </w:rPr>
        <w:t xml:space="preserve"> установлен</w:t>
      </w:r>
      <w:r>
        <w:rPr>
          <w:rFonts w:ascii="Times New Roman" w:hAnsi="Times New Roman" w:cs="Times New Roman"/>
          <w:sz w:val="26"/>
          <w:szCs w:val="26"/>
        </w:rPr>
        <w:t>ного</w:t>
      </w:r>
      <w:r w:rsidRPr="005E31B4">
        <w:rPr>
          <w:rFonts w:ascii="Times New Roman" w:hAnsi="Times New Roman" w:cs="Times New Roman"/>
          <w:sz w:val="26"/>
          <w:szCs w:val="26"/>
        </w:rPr>
        <w:t xml:space="preserve"> порядком.</w:t>
      </w:r>
    </w:p>
    <w:p w14:paraId="7CD3F033" w14:textId="3E77E883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          Общая величина снижения размера платежа в отчетном периоде (месяце) определяется следующим образом: </w:t>
      </w:r>
    </w:p>
    <w:p w14:paraId="69B2C225" w14:textId="53C5D566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                 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(m)=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 х</w:t>
      </w:r>
      <w:r w:rsidR="0088483D">
        <w:rPr>
          <w:rFonts w:ascii="Times New Roman" w:hAnsi="Times New Roman" w:cs="Times New Roman"/>
          <w:sz w:val="26"/>
          <w:szCs w:val="26"/>
        </w:rPr>
        <w:t xml:space="preserve"> </w:t>
      </w:r>
      <w:r w:rsidR="00AA06F4">
        <w:rPr>
          <w:rFonts w:ascii="Times New Roman" w:hAnsi="Times New Roman" w:cs="Times New Roman"/>
          <w:sz w:val="26"/>
          <w:szCs w:val="26"/>
        </w:rPr>
        <w:t>0,50</w:t>
      </w:r>
    </w:p>
    <w:p w14:paraId="09CEFBC2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>где:</w:t>
      </w:r>
    </w:p>
    <w:p w14:paraId="649CEDAF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 - размер снижения в отчетном месяце, руб.;</w:t>
      </w:r>
    </w:p>
    <w:p w14:paraId="735732DB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 - фактический объем потребления электрической энергии i домовладением в отчетном месяце, кВт; при этом </w:t>
      </w:r>
      <w:proofErr w:type="spellStart"/>
      <w:r w:rsidRPr="0053513C">
        <w:rPr>
          <w:rFonts w:ascii="Times New Roman" w:hAnsi="Times New Roman" w:cs="Times New Roman"/>
          <w:b/>
          <w:sz w:val="26"/>
          <w:szCs w:val="26"/>
        </w:rPr>
        <w:t>Vфакт</w:t>
      </w:r>
      <w:proofErr w:type="spellEnd"/>
      <w:r w:rsidRPr="0053513C">
        <w:rPr>
          <w:rFonts w:ascii="Times New Roman" w:hAnsi="Times New Roman" w:cs="Times New Roman"/>
          <w:b/>
          <w:sz w:val="26"/>
          <w:szCs w:val="26"/>
        </w:rPr>
        <w:t xml:space="preserve"> i &lt;= </w:t>
      </w:r>
      <w:proofErr w:type="spellStart"/>
      <w:r w:rsidRPr="0053513C">
        <w:rPr>
          <w:rFonts w:ascii="Times New Roman" w:hAnsi="Times New Roman" w:cs="Times New Roman"/>
          <w:b/>
          <w:sz w:val="26"/>
          <w:szCs w:val="26"/>
        </w:rPr>
        <w:t>Sфакт</w:t>
      </w:r>
      <w:proofErr w:type="spellEnd"/>
      <w:r w:rsidRPr="0053513C">
        <w:rPr>
          <w:rFonts w:ascii="Times New Roman" w:hAnsi="Times New Roman" w:cs="Times New Roman"/>
          <w:b/>
          <w:sz w:val="26"/>
          <w:szCs w:val="26"/>
        </w:rPr>
        <w:t xml:space="preserve"> x U</w:t>
      </w:r>
      <w:r w:rsidRPr="000D206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346E50E" w14:textId="3363DB98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- площадь домовладения фактическая, но не более 250 кв. м, в случае если площадь домовладения превышает 250 кв. м, то для расчета снижения размера платежа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Sфакт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принимается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Сниж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(m)=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Vфакт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i</w:t>
      </w:r>
      <w:r w:rsidR="0053513C">
        <w:rPr>
          <w:rFonts w:ascii="Times New Roman" w:hAnsi="Times New Roman" w:cs="Times New Roman"/>
          <w:sz w:val="26"/>
          <w:szCs w:val="26"/>
        </w:rPr>
        <w:t xml:space="preserve"> </w:t>
      </w:r>
      <w:r w:rsidRPr="000D206C">
        <w:rPr>
          <w:rFonts w:ascii="Times New Roman" w:hAnsi="Times New Roman" w:cs="Times New Roman"/>
          <w:sz w:val="26"/>
          <w:szCs w:val="26"/>
        </w:rPr>
        <w:t>x</w:t>
      </w:r>
      <w:r w:rsidR="0053513C">
        <w:rPr>
          <w:rFonts w:ascii="Times New Roman" w:hAnsi="Times New Roman" w:cs="Times New Roman"/>
          <w:sz w:val="26"/>
          <w:szCs w:val="26"/>
        </w:rPr>
        <w:t xml:space="preserve"> </w:t>
      </w:r>
      <w:r w:rsidR="00AA06F4">
        <w:rPr>
          <w:rFonts w:ascii="Times New Roman" w:hAnsi="Times New Roman" w:cs="Times New Roman"/>
          <w:sz w:val="26"/>
          <w:szCs w:val="26"/>
        </w:rPr>
        <w:t>0,50</w:t>
      </w:r>
      <w:r w:rsidRPr="000D206C">
        <w:rPr>
          <w:rFonts w:ascii="Times New Roman" w:hAnsi="Times New Roman" w:cs="Times New Roman"/>
          <w:sz w:val="26"/>
          <w:szCs w:val="26"/>
        </w:rPr>
        <w:t xml:space="preserve">, равной 250 кв. м; </w:t>
      </w:r>
    </w:p>
    <w:p w14:paraId="01CE40B4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U - удельный размер потребления электроэнергии на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на 1 кв. м, кВт/ч в месяц. </w:t>
      </w:r>
    </w:p>
    <w:p w14:paraId="6094DB2E" w14:textId="77777777" w:rsidR="000D206C" w:rsidRPr="000D206C" w:rsidRDefault="000D206C" w:rsidP="000D206C">
      <w:pPr>
        <w:rPr>
          <w:rFonts w:ascii="Times New Roman" w:hAnsi="Times New Roman" w:cs="Times New Roman"/>
          <w:sz w:val="26"/>
          <w:szCs w:val="26"/>
        </w:rPr>
      </w:pPr>
      <w:r w:rsidRPr="000D206C">
        <w:rPr>
          <w:rFonts w:ascii="Times New Roman" w:hAnsi="Times New Roman" w:cs="Times New Roman"/>
          <w:sz w:val="26"/>
          <w:szCs w:val="26"/>
        </w:rPr>
        <w:t xml:space="preserve">При этом величина удельного размера потребления электроэнергии на </w:t>
      </w:r>
      <w:proofErr w:type="spellStart"/>
      <w:r w:rsidRPr="000D206C">
        <w:rPr>
          <w:rFonts w:ascii="Times New Roman" w:hAnsi="Times New Roman" w:cs="Times New Roman"/>
          <w:sz w:val="26"/>
          <w:szCs w:val="26"/>
        </w:rPr>
        <w:t>электроотопление</w:t>
      </w:r>
      <w:proofErr w:type="spellEnd"/>
      <w:r w:rsidRPr="000D206C">
        <w:rPr>
          <w:rFonts w:ascii="Times New Roman" w:hAnsi="Times New Roman" w:cs="Times New Roman"/>
          <w:sz w:val="26"/>
          <w:szCs w:val="26"/>
        </w:rPr>
        <w:t xml:space="preserve"> на 1 кв. м общей площади в зависимости от месяца потребления принимается равной кВт/ч в месяц</w:t>
      </w:r>
    </w:p>
    <w:p w14:paraId="6799891A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D71D56" w14:textId="77777777" w:rsidR="00FB7932" w:rsidRDefault="00FB7932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2DA974" w14:textId="518D9698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на 1 </w:t>
      </w:r>
      <w:r w:rsidRPr="00007B92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007B92">
        <w:rPr>
          <w:rFonts w:ascii="Times New Roman" w:hAnsi="Times New Roman" w:cs="Times New Roman"/>
          <w:sz w:val="20"/>
          <w:szCs w:val="20"/>
        </w:rPr>
        <w:t>кВт</w:t>
      </w:r>
      <w:r w:rsidRPr="00DB101B">
        <w:rPr>
          <w:rFonts w:ascii="Times New Roman" w:hAnsi="Times New Roman" w:cs="Times New Roman"/>
          <w:sz w:val="20"/>
          <w:szCs w:val="20"/>
        </w:rPr>
        <w:t>/час</w:t>
      </w:r>
      <w:r>
        <w:rPr>
          <w:rFonts w:ascii="Times New Roman" w:hAnsi="Times New Roman" w:cs="Times New Roman"/>
          <w:sz w:val="20"/>
          <w:szCs w:val="20"/>
        </w:rPr>
        <w:t xml:space="preserve"> в месяц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1018"/>
        <w:gridCol w:w="1173"/>
        <w:gridCol w:w="933"/>
        <w:gridCol w:w="921"/>
        <w:gridCol w:w="902"/>
        <w:gridCol w:w="937"/>
        <w:gridCol w:w="891"/>
        <w:gridCol w:w="904"/>
        <w:gridCol w:w="884"/>
      </w:tblGrid>
      <w:tr w:rsidR="0090364C" w:rsidRPr="00415F8D" w14:paraId="4573E014" w14:textId="77777777" w:rsidTr="00A872A9">
        <w:trPr>
          <w:jc w:val="center"/>
        </w:trPr>
        <w:tc>
          <w:tcPr>
            <w:tcW w:w="781" w:type="dxa"/>
            <w:vAlign w:val="center"/>
          </w:tcPr>
          <w:p w14:paraId="5ACA760B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018" w:type="dxa"/>
            <w:vAlign w:val="center"/>
          </w:tcPr>
          <w:p w14:paraId="241F78F6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173" w:type="dxa"/>
            <w:vAlign w:val="center"/>
          </w:tcPr>
          <w:p w14:paraId="66703D99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33" w:type="dxa"/>
            <w:vAlign w:val="center"/>
          </w:tcPr>
          <w:p w14:paraId="7AF7F45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21" w:type="dxa"/>
            <w:vAlign w:val="center"/>
          </w:tcPr>
          <w:p w14:paraId="1564AA2F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02" w:type="dxa"/>
            <w:vAlign w:val="center"/>
          </w:tcPr>
          <w:p w14:paraId="51E19022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937" w:type="dxa"/>
            <w:vAlign w:val="center"/>
          </w:tcPr>
          <w:p w14:paraId="556357FE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891" w:type="dxa"/>
            <w:vAlign w:val="center"/>
          </w:tcPr>
          <w:p w14:paraId="5F339DD6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04" w:type="dxa"/>
            <w:vAlign w:val="center"/>
          </w:tcPr>
          <w:p w14:paraId="5A3B1087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884" w:type="dxa"/>
            <w:vAlign w:val="center"/>
          </w:tcPr>
          <w:p w14:paraId="26F5F99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90364C" w:rsidRPr="00415F8D" w14:paraId="536244E9" w14:textId="77777777" w:rsidTr="00A872A9">
        <w:trPr>
          <w:jc w:val="center"/>
        </w:trPr>
        <w:tc>
          <w:tcPr>
            <w:tcW w:w="781" w:type="dxa"/>
            <w:vAlign w:val="center"/>
          </w:tcPr>
          <w:p w14:paraId="09684625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  <w:tc>
          <w:tcPr>
            <w:tcW w:w="1018" w:type="dxa"/>
            <w:vAlign w:val="center"/>
          </w:tcPr>
          <w:p w14:paraId="0057BBFB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173" w:type="dxa"/>
            <w:vAlign w:val="center"/>
          </w:tcPr>
          <w:p w14:paraId="40D34B0C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8D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933" w:type="dxa"/>
            <w:vAlign w:val="center"/>
          </w:tcPr>
          <w:p w14:paraId="04F2F46A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21" w:type="dxa"/>
            <w:vAlign w:val="center"/>
          </w:tcPr>
          <w:p w14:paraId="77973B54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02" w:type="dxa"/>
            <w:vAlign w:val="center"/>
          </w:tcPr>
          <w:p w14:paraId="7FCC07E3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37" w:type="dxa"/>
            <w:vAlign w:val="center"/>
          </w:tcPr>
          <w:p w14:paraId="515791C4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91" w:type="dxa"/>
            <w:vAlign w:val="center"/>
          </w:tcPr>
          <w:p w14:paraId="277FE140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04" w:type="dxa"/>
            <w:vAlign w:val="center"/>
          </w:tcPr>
          <w:p w14:paraId="6FF10DF1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84" w:type="dxa"/>
            <w:vAlign w:val="center"/>
          </w:tcPr>
          <w:p w14:paraId="0DB0D183" w14:textId="77777777" w:rsidR="0090364C" w:rsidRPr="00415F8D" w:rsidRDefault="0090364C" w:rsidP="00A87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</w:tbl>
    <w:p w14:paraId="7BFA92EE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6E3B111" w14:textId="765F22CF" w:rsidR="0090364C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78DAF81" w14:textId="77777777" w:rsidR="00AA06F4" w:rsidRDefault="0053513C" w:rsidP="00535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14:paraId="780CB5B6" w14:textId="37432FCD" w:rsidR="0090364C" w:rsidRPr="001B4E9A" w:rsidRDefault="0090364C" w:rsidP="005351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B4E9A">
        <w:rPr>
          <w:rFonts w:ascii="Times New Roman" w:hAnsi="Times New Roman" w:cs="Times New Roman"/>
          <w:b/>
          <w:sz w:val="26"/>
          <w:szCs w:val="26"/>
        </w:rPr>
        <w:lastRenderedPageBreak/>
        <w:t>Условия участия потребителей электрической энергии в пилотном проекте</w:t>
      </w:r>
    </w:p>
    <w:p w14:paraId="1AA3ED79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D9F33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1) Домовладение представляет собой завершенное строительство в расчете учитывается площадь не более 2</w:t>
      </w:r>
      <w:r>
        <w:rPr>
          <w:rFonts w:ascii="Times New Roman" w:hAnsi="Times New Roman" w:cs="Times New Roman"/>
          <w:sz w:val="26"/>
          <w:szCs w:val="26"/>
        </w:rPr>
        <w:t>50</w:t>
      </w:r>
      <w:r w:rsidRPr="001B4E9A">
        <w:rPr>
          <w:rFonts w:ascii="Times New Roman" w:hAnsi="Times New Roman" w:cs="Times New Roman"/>
          <w:sz w:val="26"/>
          <w:szCs w:val="26"/>
        </w:rPr>
        <w:t xml:space="preserve"> м</w:t>
      </w:r>
      <w:r w:rsidRPr="001B4E9A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1B4E9A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4D54E1B8" w14:textId="4A001D8B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>индивидуальный жилой дом;</w:t>
      </w:r>
    </w:p>
    <w:p w14:paraId="4C642E07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 квартира в двухквартирном жилом доме;</w:t>
      </w:r>
    </w:p>
    <w:p w14:paraId="3A46A8BF" w14:textId="42532032" w:rsidR="0090364C" w:rsidRPr="001B4E9A" w:rsidRDefault="00BF577E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0364C" w:rsidRPr="001B4E9A">
        <w:rPr>
          <w:rFonts w:ascii="Times New Roman" w:hAnsi="Times New Roman" w:cs="Times New Roman"/>
          <w:sz w:val="26"/>
          <w:szCs w:val="26"/>
        </w:rPr>
        <w:t xml:space="preserve">дом блокированной застройки. </w:t>
      </w:r>
    </w:p>
    <w:p w14:paraId="6339EFC7" w14:textId="3FEDEABC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2)</w:t>
      </w:r>
      <w:r w:rsidR="00AA06F4">
        <w:rPr>
          <w:rFonts w:ascii="Times New Roman" w:hAnsi="Times New Roman" w:cs="Times New Roman"/>
          <w:sz w:val="26"/>
          <w:szCs w:val="26"/>
        </w:rPr>
        <w:t> </w:t>
      </w:r>
      <w:r w:rsidRPr="001B4E9A">
        <w:rPr>
          <w:rFonts w:ascii="Times New Roman" w:hAnsi="Times New Roman" w:cs="Times New Roman"/>
          <w:sz w:val="26"/>
          <w:szCs w:val="26"/>
        </w:rPr>
        <w:t>Право собственности на домовладение зарегистрировано в установленном порядке;</w:t>
      </w:r>
    </w:p>
    <w:p w14:paraId="4FD03897" w14:textId="732FA9D0" w:rsidR="0090364C" w:rsidRPr="001B4E9A" w:rsidRDefault="0090364C" w:rsidP="0090364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3) Домовладение имеет техническую возможность производить отопление</w:t>
      </w:r>
    </w:p>
    <w:p w14:paraId="0217D34C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электричеством:</w:t>
      </w:r>
    </w:p>
    <w:p w14:paraId="3017B3C3" w14:textId="394CAAD0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оснащено системой электрического отопления. </w:t>
      </w:r>
    </w:p>
    <w:p w14:paraId="03462345" w14:textId="2552F76E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4) Потребители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могут </w:t>
      </w: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использовать при расчетах за потребленную электрическую энергию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дифференцированный</w:t>
      </w:r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тариф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двум зонам суток или дифференцированный</w:t>
      </w:r>
      <w:r w:rsidR="00E94D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тариф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трем зонам суток, в зависимости от заключенного дополнительного соглашения с внесенными изменениями.</w:t>
      </w:r>
    </w:p>
    <w:p w14:paraId="34C3CF7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6FB6B1D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Для участия в пилотном проекте и заключения дополнительного соглашения к договору энергоснабжения необходимо предоставить </w:t>
      </w:r>
    </w:p>
    <w:p w14:paraId="064928AE" w14:textId="55EAFF91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1B4E9A">
        <w:rPr>
          <w:rFonts w:ascii="Times New Roman" w:hAnsi="Times New Roman"/>
          <w:b/>
          <w:sz w:val="26"/>
          <w:szCs w:val="26"/>
        </w:rPr>
        <w:t xml:space="preserve">в </w:t>
      </w:r>
      <w:r w:rsidR="008A1A44">
        <w:rPr>
          <w:rFonts w:ascii="Times New Roman" w:hAnsi="Times New Roman"/>
          <w:b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b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b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b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b/>
          <w:sz w:val="26"/>
          <w:szCs w:val="26"/>
        </w:rPr>
        <w:t>с</w:t>
      </w:r>
      <w:r w:rsidRPr="001B4E9A">
        <w:rPr>
          <w:rFonts w:ascii="Times New Roman" w:hAnsi="Times New Roman" w:cs="Times New Roman"/>
          <w:b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 w:rsidRPr="001B4E9A">
        <w:rPr>
          <w:rFonts w:ascii="Times New Roman" w:hAnsi="Times New Roman" w:cs="Times New Roman"/>
          <w:b/>
          <w:sz w:val="26"/>
          <w:szCs w:val="26"/>
          <w:lang w:bidi="ru-RU"/>
        </w:rPr>
        <w:t>:</w:t>
      </w:r>
    </w:p>
    <w:p w14:paraId="3FAA5954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0531B540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Паспорт гражданина РФ;</w:t>
      </w:r>
    </w:p>
    <w:p w14:paraId="5F030189" w14:textId="13232A4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1B4E9A">
        <w:rPr>
          <w:rFonts w:ascii="Times New Roman" w:hAnsi="Times New Roman" w:cs="Times New Roman"/>
          <w:sz w:val="26"/>
          <w:szCs w:val="26"/>
        </w:rPr>
        <w:t>Заявление в произвольной форме;</w:t>
      </w:r>
    </w:p>
    <w:p w14:paraId="115EC1D5" w14:textId="4A39DB0C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окументы, подтверждающие соответствие домовладения критериям в пунктах 1-4;</w:t>
      </w:r>
    </w:p>
    <w:p w14:paraId="7B3ED2C8" w14:textId="7E4C4106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В</w:t>
      </w:r>
      <w:r w:rsidRPr="001B4E9A">
        <w:rPr>
          <w:rFonts w:ascii="Times New Roman" w:hAnsi="Times New Roman" w:cs="Times New Roman"/>
          <w:sz w:val="26"/>
          <w:szCs w:val="26"/>
        </w:rPr>
        <w:t xml:space="preserve">ыписку из Единого государственного реестра недвижимости на домовладение;  </w:t>
      </w:r>
    </w:p>
    <w:p w14:paraId="34292AA8" w14:textId="75084E42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Д</w:t>
      </w:r>
      <w:r w:rsidRPr="001B4E9A">
        <w:rPr>
          <w:rFonts w:ascii="Times New Roman" w:hAnsi="Times New Roman" w:cs="Times New Roman"/>
          <w:sz w:val="26"/>
          <w:szCs w:val="26"/>
        </w:rPr>
        <w:t>оговор об осуществлении технологического присоединения к электрическим сетям;</w:t>
      </w:r>
    </w:p>
    <w:p w14:paraId="2A564D5E" w14:textId="571A3AD1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А</w:t>
      </w:r>
      <w:r w:rsidRPr="001B4E9A">
        <w:rPr>
          <w:rFonts w:ascii="Times New Roman" w:hAnsi="Times New Roman" w:cs="Times New Roman"/>
          <w:sz w:val="26"/>
          <w:szCs w:val="26"/>
        </w:rPr>
        <w:t>кт об осуществлении технологического присоединения или акт обследования энергосбытовой организации;</w:t>
      </w:r>
    </w:p>
    <w:p w14:paraId="4BE2DCEC" w14:textId="0E24363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- </w:t>
      </w:r>
      <w:r w:rsidR="00BF577E">
        <w:rPr>
          <w:rFonts w:ascii="Times New Roman" w:hAnsi="Times New Roman" w:cs="Times New Roman"/>
          <w:sz w:val="26"/>
          <w:szCs w:val="26"/>
        </w:rPr>
        <w:t>П</w:t>
      </w:r>
      <w:r w:rsidRPr="001B4E9A">
        <w:rPr>
          <w:rFonts w:ascii="Times New Roman" w:hAnsi="Times New Roman" w:cs="Times New Roman"/>
          <w:sz w:val="26"/>
          <w:szCs w:val="26"/>
        </w:rPr>
        <w:t xml:space="preserve">аспорт на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электрокотел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 или иные документы, подтверждающие факт оборудования домовладения электроотопительной установкой (Например, акт проверки (обследование) электроустановок потребителя, составленный Гарантирующим поставщиком);</w:t>
      </w:r>
    </w:p>
    <w:p w14:paraId="59423867" w14:textId="76D4A29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>-</w:t>
      </w:r>
      <w:r w:rsidR="00BF577E">
        <w:rPr>
          <w:rFonts w:ascii="Times New Roman" w:hAnsi="Times New Roman" w:cs="Times New Roman"/>
          <w:sz w:val="26"/>
          <w:szCs w:val="26"/>
        </w:rPr>
        <w:t> С</w:t>
      </w:r>
      <w:r w:rsidRPr="001B4E9A">
        <w:rPr>
          <w:rFonts w:ascii="Times New Roman" w:hAnsi="Times New Roman" w:cs="Times New Roman"/>
          <w:sz w:val="26"/>
          <w:szCs w:val="26"/>
        </w:rPr>
        <w:t xml:space="preserve">ведения о показаниях прибора учета на дату </w:t>
      </w:r>
      <w:r>
        <w:rPr>
          <w:rFonts w:ascii="Times New Roman" w:hAnsi="Times New Roman" w:cs="Times New Roman"/>
          <w:sz w:val="26"/>
          <w:szCs w:val="26"/>
        </w:rPr>
        <w:t xml:space="preserve">заключения </w:t>
      </w:r>
      <w:r w:rsidRPr="001B4E9A">
        <w:rPr>
          <w:rFonts w:ascii="Times New Roman" w:hAnsi="Times New Roman" w:cs="Times New Roman"/>
          <w:sz w:val="26"/>
          <w:szCs w:val="26"/>
        </w:rPr>
        <w:t>дополнительного соглашения к договору энергоснабжения.</w:t>
      </w:r>
    </w:p>
    <w:p w14:paraId="5C7AAC1F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29FFE5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Предоставить документы на участие в пилотном проекте нужно</w:t>
      </w:r>
    </w:p>
    <w:p w14:paraId="0B4ADDD8" w14:textId="4AEC8269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в </w:t>
      </w:r>
      <w:r w:rsidR="008A1A4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филиал </w:t>
      </w:r>
      <w:r w:rsidRPr="001B4E9A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b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b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b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b/>
          <w:sz w:val="26"/>
          <w:szCs w:val="26"/>
        </w:rPr>
        <w:t>с</w:t>
      </w:r>
      <w:r w:rsidRPr="001B4E9A">
        <w:rPr>
          <w:rFonts w:ascii="Times New Roman" w:hAnsi="Times New Roman" w:cs="Times New Roman"/>
          <w:b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b/>
          <w:sz w:val="26"/>
          <w:szCs w:val="26"/>
        </w:rPr>
        <w:t>» Хакасия</w:t>
      </w:r>
      <w:r w:rsidRPr="001B4E9A">
        <w:rPr>
          <w:rFonts w:ascii="Times New Roman" w:hAnsi="Times New Roman" w:cs="Times New Roman"/>
          <w:b/>
          <w:sz w:val="26"/>
          <w:szCs w:val="26"/>
          <w:lang w:bidi="ru-RU"/>
        </w:rPr>
        <w:t>:</w:t>
      </w:r>
    </w:p>
    <w:p w14:paraId="522D5F4A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D8016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1) с. Белый Яр, ул. Октябрьская, 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(режим работы: с 08:00 до 16:00, обеденный перерыв с 12:00 до 13:00);</w:t>
      </w:r>
    </w:p>
    <w:p w14:paraId="68179C8A" w14:textId="2367F8C3" w:rsidR="0090364C" w:rsidRPr="001B4E9A" w:rsidRDefault="007631AA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г. Саяногорск,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Советский 25Б</w:t>
      </w:r>
      <w:r w:rsidR="0090364C"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6CDD3E16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3) г. Абакан, ул. Пушкина, 165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A3B7AB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для справок 8(3902)24-84-64</w:t>
      </w:r>
    </w:p>
    <w:p w14:paraId="69CA07B1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95F2C9" w14:textId="6A50CA1B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0DF0FD" w14:textId="1B7CAD8F" w:rsidR="0090364C" w:rsidRPr="001B4E9A" w:rsidRDefault="0090364C" w:rsidP="00BC0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B4E9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Дополнительная информация:</w:t>
      </w:r>
    </w:p>
    <w:p w14:paraId="65E2E7FC" w14:textId="77777777" w:rsidR="0090364C" w:rsidRPr="001B4E9A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4CEA92BA" w14:textId="44A5FE48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1B4E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Решение о включении потребителя в пилотный проект принимается 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sz w:val="26"/>
          <w:szCs w:val="26"/>
        </w:rPr>
        <w:t>с</w:t>
      </w:r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10 рабочих дней со дня принятия заявления и прилагаемых к нему документов</w:t>
      </w:r>
      <w:r w:rsidRPr="001B4E9A">
        <w:rPr>
          <w:rFonts w:ascii="Times New Roman" w:hAnsi="Times New Roman" w:cs="Times New Roman"/>
          <w:sz w:val="26"/>
          <w:szCs w:val="26"/>
          <w:lang w:bidi="ru-RU"/>
        </w:rPr>
        <w:t xml:space="preserve">. </w:t>
      </w:r>
    </w:p>
    <w:p w14:paraId="5E0BBDCA" w14:textId="47A77944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 </w:t>
      </w:r>
      <w:r w:rsidR="008A1A44">
        <w:rPr>
          <w:rFonts w:ascii="Times New Roman" w:hAnsi="Times New Roman" w:cs="Times New Roman"/>
          <w:sz w:val="26"/>
          <w:szCs w:val="26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sz w:val="26"/>
          <w:szCs w:val="26"/>
        </w:rPr>
        <w:t>с</w:t>
      </w:r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 вправе провести осмотр домовладения на соответствие условиям участия.</w:t>
      </w:r>
    </w:p>
    <w:p w14:paraId="037CCE85" w14:textId="78152345" w:rsidR="0090364C" w:rsidRPr="001B4E9A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принятия положительного решения о включении в пилотный проект потребителю необходимо обратиться с заявлением в</w:t>
      </w:r>
      <w:r w:rsidR="008A1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филиал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Энергос</w:t>
      </w:r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 xml:space="preserve">» Хакасия </w:t>
      </w: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заключения дополнительного соглашения к договору энергоснабжения.</w:t>
      </w:r>
    </w:p>
    <w:p w14:paraId="660B7983" w14:textId="34E84411" w:rsidR="0090364C" w:rsidRPr="001B4E9A" w:rsidRDefault="0090364C" w:rsidP="009036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B4E9A">
        <w:rPr>
          <w:rFonts w:ascii="Times New Roman" w:hAnsi="Times New Roman" w:cs="Times New Roman"/>
          <w:sz w:val="26"/>
          <w:szCs w:val="26"/>
        </w:rPr>
        <w:t xml:space="preserve">Потребитель вправе зарегистрироваться на сайте </w:t>
      </w:r>
      <w:r w:rsidR="008A1A44">
        <w:rPr>
          <w:rFonts w:ascii="Times New Roman" w:hAnsi="Times New Roman" w:cs="Times New Roman"/>
          <w:sz w:val="26"/>
          <w:szCs w:val="26"/>
        </w:rPr>
        <w:t xml:space="preserve">филиала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sz w:val="26"/>
          <w:szCs w:val="26"/>
        </w:rPr>
        <w:t>с</w:t>
      </w:r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Хакасия, а также установить мобильное 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4E9A">
        <w:rPr>
          <w:rFonts w:ascii="Times New Roman" w:hAnsi="Times New Roman" w:cs="Times New Roman"/>
          <w:sz w:val="26"/>
          <w:szCs w:val="26"/>
        </w:rPr>
        <w:t xml:space="preserve">с целью обмена информационными данными с </w:t>
      </w:r>
      <w:r w:rsidR="008A1A44">
        <w:rPr>
          <w:rFonts w:ascii="Times New Roman" w:hAnsi="Times New Roman" w:cs="Times New Roman"/>
          <w:sz w:val="26"/>
          <w:szCs w:val="26"/>
        </w:rPr>
        <w:t xml:space="preserve">филиалом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sz w:val="26"/>
          <w:szCs w:val="26"/>
        </w:rPr>
        <w:t>с</w:t>
      </w:r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 (в том числе: передача показаний приборов учета, получение счетов - извещений для оплаты и т.д.).</w:t>
      </w:r>
    </w:p>
    <w:p w14:paraId="2C0EFDBF" w14:textId="77777777" w:rsidR="0090364C" w:rsidRPr="00610A3B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6295F3A" w14:textId="77777777" w:rsidR="0090364C" w:rsidRDefault="0090364C" w:rsidP="0090364C">
      <w:pPr>
        <w:pStyle w:val="a6"/>
        <w:numPr>
          <w:ilvl w:val="0"/>
          <w:numId w:val="1"/>
        </w:numPr>
        <w:shd w:val="clear" w:color="auto" w:fill="FFFFFF"/>
        <w:tabs>
          <w:tab w:val="left" w:pos="1134"/>
          <w:tab w:val="left" w:pos="11144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Основаниями для приостановления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снижения размера платежа являются:</w:t>
      </w:r>
    </w:p>
    <w:p w14:paraId="0C3721EB" w14:textId="353F81A0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D1B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передача потребителем показаний прибора учета электрической энергии до 25 числа отчетного периода (месяца) в порядке, определенном дополнительным соглашением к договору</w:t>
      </w:r>
      <w:r w:rsidRPr="007F47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энергоснабжения;</w:t>
      </w:r>
    </w:p>
    <w:p w14:paraId="3A1CF2C9" w14:textId="40616A33" w:rsidR="0090364C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spacing w:after="0" w:line="240" w:lineRule="auto"/>
        <w:ind w:left="720" w:right="-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BF577E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аличие</w:t>
      </w:r>
      <w:r w:rsidRPr="00381F31">
        <w:rPr>
          <w:rFonts w:ascii="Times New Roman" w:hAnsi="Times New Roman" w:cs="Times New Roman"/>
          <w:sz w:val="26"/>
          <w:szCs w:val="26"/>
        </w:rPr>
        <w:t xml:space="preserve"> по состоянию на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81F31">
        <w:rPr>
          <w:rFonts w:ascii="Times New Roman" w:hAnsi="Times New Roman" w:cs="Times New Roman"/>
          <w:sz w:val="26"/>
          <w:szCs w:val="26"/>
        </w:rPr>
        <w:t xml:space="preserve"> число месяца, следующего за отчетным периодом, задолженности по оплате электрической энергии за отчетный период</w:t>
      </w:r>
      <w:r>
        <w:rPr>
          <w:rFonts w:ascii="Times New Roman" w:hAnsi="Times New Roman" w:cs="Times New Roman"/>
          <w:sz w:val="26"/>
          <w:szCs w:val="26"/>
        </w:rPr>
        <w:t xml:space="preserve"> (в части, подлежащей оплате потребителем)</w:t>
      </w:r>
      <w:r w:rsidRPr="00381F31">
        <w:rPr>
          <w:rFonts w:ascii="Times New Roman" w:hAnsi="Times New Roman" w:cs="Times New Roman"/>
          <w:sz w:val="26"/>
          <w:szCs w:val="26"/>
        </w:rPr>
        <w:t>;</w:t>
      </w:r>
    </w:p>
    <w:p w14:paraId="039AEEA0" w14:textId="3FA9B5DE" w:rsidR="0090364C" w:rsidRPr="00C2217E" w:rsidRDefault="0090364C" w:rsidP="0090364C">
      <w:pPr>
        <w:pStyle w:val="a6"/>
        <w:shd w:val="clear" w:color="auto" w:fill="FFFFFF"/>
        <w:tabs>
          <w:tab w:val="left" w:pos="1134"/>
          <w:tab w:val="left" w:pos="11144"/>
        </w:tabs>
        <w:autoSpaceDE w:val="0"/>
        <w:autoSpaceDN w:val="0"/>
        <w:adjustRightInd w:val="0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17E">
        <w:rPr>
          <w:rFonts w:ascii="Times New Roman" w:hAnsi="Times New Roman" w:cs="Times New Roman"/>
          <w:sz w:val="26"/>
          <w:szCs w:val="26"/>
        </w:rPr>
        <w:t>3)</w:t>
      </w:r>
      <w:r w:rsidR="00BF577E">
        <w:rPr>
          <w:rFonts w:ascii="Times New Roman" w:hAnsi="Times New Roman" w:cs="Times New Roman"/>
          <w:sz w:val="26"/>
          <w:szCs w:val="26"/>
        </w:rPr>
        <w:t> О</w:t>
      </w:r>
      <w:r w:rsidRPr="00C2217E">
        <w:rPr>
          <w:rFonts w:ascii="Times New Roman" w:hAnsi="Times New Roman" w:cs="Times New Roman"/>
          <w:sz w:val="26"/>
          <w:szCs w:val="26"/>
        </w:rPr>
        <w:t>тказ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в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допуске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представителей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электросетевой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r w:rsidRPr="00C2217E">
        <w:rPr>
          <w:rFonts w:ascii="Times New Roman" w:hAnsi="Times New Roman" w:cs="Times New Roman"/>
          <w:sz w:val="26"/>
          <w:szCs w:val="26"/>
        </w:rPr>
        <w:t>или</w:t>
      </w:r>
      <w:r w:rsidR="00BF577E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C2217E">
        <w:rPr>
          <w:rFonts w:ascii="Times New Roman" w:hAnsi="Times New Roman" w:cs="Times New Roman"/>
          <w:sz w:val="26"/>
          <w:szCs w:val="26"/>
        </w:rPr>
        <w:t>энергосбытовой</w:t>
      </w:r>
      <w:proofErr w:type="spellEnd"/>
      <w:r w:rsidRPr="00C2217E">
        <w:rPr>
          <w:rFonts w:ascii="Times New Roman" w:hAnsi="Times New Roman" w:cs="Times New Roman"/>
          <w:sz w:val="26"/>
          <w:szCs w:val="26"/>
        </w:rPr>
        <w:t xml:space="preserve"> организации в домовладение для проверки </w:t>
      </w:r>
      <w:r>
        <w:rPr>
          <w:rFonts w:ascii="Times New Roman" w:hAnsi="Times New Roman" w:cs="Times New Roman"/>
          <w:sz w:val="26"/>
          <w:szCs w:val="26"/>
        </w:rPr>
        <w:t>электрооборудования;</w:t>
      </w:r>
    </w:p>
    <w:p w14:paraId="69C12F4A" w14:textId="0B7E6E52" w:rsidR="0090364C" w:rsidRDefault="0090364C" w:rsidP="0090364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4E9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получения дополнительной информации об участии в пилотном проекте необходимо обращаться по 8(3902)24-84-64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8A1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филиал </w:t>
      </w:r>
      <w:r w:rsidRPr="001B4E9A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8A1A44">
        <w:rPr>
          <w:rFonts w:ascii="Times New Roman" w:hAnsi="Times New Roman" w:cs="Times New Roman"/>
          <w:sz w:val="26"/>
          <w:szCs w:val="26"/>
        </w:rPr>
        <w:t>Роса</w:t>
      </w:r>
      <w:r w:rsidRPr="001B4E9A">
        <w:rPr>
          <w:rFonts w:ascii="Times New Roman" w:hAnsi="Times New Roman" w:cs="Times New Roman"/>
          <w:sz w:val="26"/>
          <w:szCs w:val="26"/>
        </w:rPr>
        <w:t>том</w:t>
      </w:r>
      <w:proofErr w:type="spellEnd"/>
      <w:r w:rsidR="008A1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B4E9A">
        <w:rPr>
          <w:rFonts w:ascii="Times New Roman" w:hAnsi="Times New Roman" w:cs="Times New Roman"/>
          <w:sz w:val="26"/>
          <w:szCs w:val="26"/>
        </w:rPr>
        <w:t>Энерго</w:t>
      </w:r>
      <w:r w:rsidR="008A1A44">
        <w:rPr>
          <w:rFonts w:ascii="Times New Roman" w:hAnsi="Times New Roman" w:cs="Times New Roman"/>
          <w:sz w:val="26"/>
          <w:szCs w:val="26"/>
        </w:rPr>
        <w:t>с</w:t>
      </w:r>
      <w:bookmarkStart w:id="0" w:name="_GoBack"/>
      <w:bookmarkEnd w:id="0"/>
      <w:r w:rsidRPr="001B4E9A">
        <w:rPr>
          <w:rFonts w:ascii="Times New Roman" w:hAnsi="Times New Roman" w:cs="Times New Roman"/>
          <w:sz w:val="26"/>
          <w:szCs w:val="26"/>
        </w:rPr>
        <w:t>быт</w:t>
      </w:r>
      <w:proofErr w:type="spellEnd"/>
      <w:r w:rsidRPr="001B4E9A">
        <w:rPr>
          <w:rFonts w:ascii="Times New Roman" w:hAnsi="Times New Roman" w:cs="Times New Roman"/>
          <w:sz w:val="26"/>
          <w:szCs w:val="26"/>
        </w:rPr>
        <w:t>» Хакасия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33400872" w14:textId="77777777" w:rsidR="0090364C" w:rsidRDefault="0090364C" w:rsidP="0090364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0B9BB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D321D3D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9892FC" w14:textId="77777777" w:rsidR="0090364C" w:rsidRDefault="0090364C" w:rsidP="00903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4BC7FC" w14:textId="77777777" w:rsidR="0090364C" w:rsidRDefault="0090364C" w:rsidP="0090364C"/>
    <w:p w14:paraId="2443BA62" w14:textId="77777777" w:rsidR="0090364C" w:rsidRDefault="0090364C" w:rsidP="0090364C"/>
    <w:p w14:paraId="5551FF0B" w14:textId="77777777" w:rsidR="0090364C" w:rsidRDefault="0090364C" w:rsidP="0090364C"/>
    <w:p w14:paraId="45B220BD" w14:textId="77777777" w:rsidR="0090364C" w:rsidRDefault="0090364C" w:rsidP="0090364C"/>
    <w:p w14:paraId="5D9EC109" w14:textId="77777777" w:rsidR="0090364C" w:rsidRDefault="0090364C" w:rsidP="0090364C"/>
    <w:p w14:paraId="0F4A544D" w14:textId="77777777" w:rsidR="00F94421" w:rsidRDefault="00F94421"/>
    <w:sectPr w:rsidR="00F94421" w:rsidSect="0043556B">
      <w:pgSz w:w="11905" w:h="16838"/>
      <w:pgMar w:top="567" w:right="565" w:bottom="709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AD"/>
    <w:multiLevelType w:val="hybridMultilevel"/>
    <w:tmpl w:val="27C05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186D"/>
    <w:multiLevelType w:val="hybridMultilevel"/>
    <w:tmpl w:val="2D28E70A"/>
    <w:lvl w:ilvl="0" w:tplc="BC1E730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65"/>
    <w:rsid w:val="000D206C"/>
    <w:rsid w:val="001F6479"/>
    <w:rsid w:val="0021409C"/>
    <w:rsid w:val="00260560"/>
    <w:rsid w:val="002D1B76"/>
    <w:rsid w:val="00435A4D"/>
    <w:rsid w:val="0053513C"/>
    <w:rsid w:val="007631AA"/>
    <w:rsid w:val="007C083A"/>
    <w:rsid w:val="0088483D"/>
    <w:rsid w:val="008A1A44"/>
    <w:rsid w:val="00901B65"/>
    <w:rsid w:val="0090364C"/>
    <w:rsid w:val="009D0175"/>
    <w:rsid w:val="00AA06F4"/>
    <w:rsid w:val="00BC0551"/>
    <w:rsid w:val="00BF577E"/>
    <w:rsid w:val="00DE7B0C"/>
    <w:rsid w:val="00E94DD7"/>
    <w:rsid w:val="00F44932"/>
    <w:rsid w:val="00F94421"/>
    <w:rsid w:val="00FB7932"/>
    <w:rsid w:val="00FC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82BC"/>
  <w15:chartTrackingRefBased/>
  <w15:docId w15:val="{AC333329-BB33-44BC-971D-95A6551D6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6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364C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0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90364C"/>
    <w:pPr>
      <w:suppressAutoHyphens/>
      <w:spacing w:after="140" w:line="276" w:lineRule="auto"/>
    </w:pPr>
  </w:style>
  <w:style w:type="character" w:customStyle="1" w:styleId="a7">
    <w:name w:val="Основной текст Знак"/>
    <w:basedOn w:val="a0"/>
    <w:link w:val="a6"/>
    <w:rsid w:val="0090364C"/>
  </w:style>
  <w:style w:type="paragraph" w:styleId="a8">
    <w:name w:val="Balloon Text"/>
    <w:basedOn w:val="a"/>
    <w:link w:val="a9"/>
    <w:uiPriority w:val="99"/>
    <w:semiHidden/>
    <w:unhideWhenUsed/>
    <w:rsid w:val="000D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2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Мякишева</dc:creator>
  <cp:keywords/>
  <dc:description/>
  <cp:lastModifiedBy>Лашина Елена Николаевна</cp:lastModifiedBy>
  <cp:revision>29</cp:revision>
  <cp:lastPrinted>2023-11-15T01:34:00Z</cp:lastPrinted>
  <dcterms:created xsi:type="dcterms:W3CDTF">2023-10-31T06:31:00Z</dcterms:created>
  <dcterms:modified xsi:type="dcterms:W3CDTF">2025-07-14T06:51:00Z</dcterms:modified>
</cp:coreProperties>
</file>