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8"/>
        <w:rPr>
          <w:sz w:val="24"/>
          <w:szCs w:val="24"/>
        </w:rPr>
      </w:pPr>
      <w:r>
        <w:rPr>
          <w:sz w:val="24"/>
          <w:szCs w:val="24"/>
        </w:rPr>
        <w:t xml:space="preserve">ПРОТОКОЛ РАЗНОГЛАСИЙ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договору энергоснабжения/ договору купли-продажи электрической энергии (мощности) от     № </w:t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г. Мурманск</w:t>
        <w:tab/>
        <w:tab/>
        <w:tab/>
        <w:t xml:space="preserve"> </w:t>
        <w:tab/>
        <w:t xml:space="preserve">     </w:t>
        <w:tab/>
        <w:tab/>
        <w:t xml:space="preserve">                                                                                                                                            «   »                 202 г.</w:t>
      </w:r>
    </w:p>
    <w:p>
      <w:pPr>
        <w:pStyle w:val="Normal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</w:r>
    </w:p>
    <w:p>
      <w:pPr>
        <w:pStyle w:val="Normal"/>
        <w:spacing w:before="0" w:after="120"/>
        <w:ind w:firstLine="737"/>
        <w:jc w:val="both"/>
        <w:rPr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Акционерное общество «</w:t>
      </w:r>
      <w:r>
        <w:rPr>
          <w:b/>
          <w:color w:val="0D0D0D"/>
          <w:sz w:val="24"/>
          <w:szCs w:val="24"/>
        </w:rPr>
        <w:t>Росатом Энергосбыт</w:t>
      </w:r>
      <w:r>
        <w:rPr>
          <w:b/>
          <w:color w:val="0D0D0D"/>
          <w:sz w:val="24"/>
          <w:szCs w:val="24"/>
        </w:rPr>
        <w:t>» (АО «</w:t>
      </w:r>
      <w:r>
        <w:rPr>
          <w:b/>
          <w:color w:val="0D0D0D"/>
          <w:sz w:val="24"/>
          <w:szCs w:val="24"/>
        </w:rPr>
        <w:t>Росатом Энергосбыт</w:t>
      </w:r>
      <w:r>
        <w:rPr>
          <w:b/>
          <w:color w:val="0D0D0D"/>
          <w:sz w:val="24"/>
          <w:szCs w:val="24"/>
        </w:rPr>
        <w:t>»),</w:t>
      </w:r>
      <w:r>
        <w:rPr>
          <w:color w:val="0D0D0D"/>
          <w:sz w:val="24"/>
          <w:szCs w:val="24"/>
        </w:rPr>
        <w:t xml:space="preserve"> именуемое в дальнейшем </w:t>
      </w:r>
      <w:r>
        <w:rPr>
          <w:b/>
          <w:color w:val="0D0D0D"/>
          <w:sz w:val="24"/>
          <w:szCs w:val="24"/>
        </w:rPr>
        <w:t>«Гарантирующий поставщик»,</w:t>
      </w:r>
      <w:r>
        <w:rPr>
          <w:color w:val="0D0D0D"/>
          <w:sz w:val="24"/>
          <w:szCs w:val="24"/>
        </w:rPr>
        <w:t xml:space="preserve"> в лице ______________________________________________________________________________________филиала «</w:t>
      </w:r>
      <w:r>
        <w:rPr>
          <w:color w:val="0D0D0D"/>
          <w:sz w:val="24"/>
          <w:szCs w:val="24"/>
        </w:rPr>
        <w:t>Росатом Энергосбыт</w:t>
      </w:r>
      <w:r>
        <w:rPr>
          <w:color w:val="0D0D0D"/>
          <w:sz w:val="24"/>
          <w:szCs w:val="24"/>
        </w:rPr>
        <w:t xml:space="preserve">» </w:t>
      </w:r>
      <w:bookmarkStart w:id="0" w:name="_GoBack"/>
      <w:bookmarkEnd w:id="0"/>
      <w:r>
        <w:rPr>
          <w:color w:val="0D0D0D"/>
          <w:sz w:val="24"/>
          <w:szCs w:val="24"/>
        </w:rPr>
        <w:t>Мурманск ______________________________________________, действующего на основании ________________________________, с одной стороны, и</w:t>
      </w:r>
    </w:p>
    <w:p>
      <w:pPr>
        <w:pStyle w:val="Normal"/>
        <w:tabs>
          <w:tab w:val="clear" w:pos="709"/>
          <w:tab w:val="left" w:pos="0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Наименование организации</w:t>
      </w:r>
      <w:r>
        <w:rPr>
          <w:b/>
          <w:color w:val="0D0D0D"/>
          <w:sz w:val="24"/>
          <w:szCs w:val="24"/>
        </w:rPr>
        <w:t>_____________________________________________________________________________________,</w:t>
      </w:r>
      <w:r>
        <w:rPr>
          <w:color w:val="0D0D0D"/>
          <w:sz w:val="24"/>
          <w:szCs w:val="24"/>
        </w:rPr>
        <w:t xml:space="preserve"> именуемое в дальнейшем </w:t>
      </w:r>
      <w:r>
        <w:rPr>
          <w:b/>
          <w:color w:val="0D0D0D"/>
          <w:sz w:val="24"/>
          <w:szCs w:val="24"/>
        </w:rPr>
        <w:t>«Потребитель/Покупатель»,</w:t>
      </w:r>
      <w:r>
        <w:rPr>
          <w:color w:val="0D0D0D"/>
          <w:sz w:val="24"/>
          <w:szCs w:val="24"/>
        </w:rPr>
        <w:t xml:space="preserve"> в лице_____________________________________________________________________________________, действующего на основании _______________________________________________________________________________________, с другой стороны,</w:t>
      </w:r>
    </w:p>
    <w:p>
      <w:pPr>
        <w:pStyle w:val="Normal"/>
        <w:spacing w:before="0" w:after="120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совместно именуемые </w:t>
      </w:r>
      <w:r>
        <w:rPr>
          <w:b/>
          <w:color w:val="0D0D0D"/>
          <w:sz w:val="24"/>
          <w:szCs w:val="24"/>
        </w:rPr>
        <w:t>«Стороны»</w:t>
      </w:r>
      <w:r>
        <w:rPr>
          <w:color w:val="0D0D0D"/>
          <w:sz w:val="24"/>
          <w:szCs w:val="24"/>
        </w:rPr>
        <w:t xml:space="preserve">, заключили настоящий Протокол разногласий от </w:t>
      </w:r>
      <w:r>
        <w:rPr>
          <w:i/>
          <w:color w:val="0D0D0D"/>
          <w:sz w:val="24"/>
          <w:szCs w:val="24"/>
        </w:rPr>
        <w:t>(дата)</w:t>
      </w:r>
      <w:r>
        <w:rPr>
          <w:color w:val="0D0D0D"/>
          <w:sz w:val="24"/>
          <w:szCs w:val="24"/>
        </w:rPr>
        <w:t xml:space="preserve"> к договору </w:t>
      </w:r>
      <w:r>
        <w:rPr>
          <w:sz w:val="24"/>
          <w:szCs w:val="24"/>
        </w:rPr>
        <w:t xml:space="preserve">энергоснабжения/ договору купли-продажи электрической энергии (мощности) от                  №                  </w:t>
      </w:r>
      <w:r>
        <w:rPr>
          <w:color w:val="0D0D0D"/>
          <w:sz w:val="24"/>
          <w:szCs w:val="24"/>
        </w:rPr>
        <w:t xml:space="preserve"> (далее – Договор) о нижеследующем: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</w:r>
    </w:p>
    <w:tbl>
      <w:tblPr>
        <w:tblW w:w="1562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588"/>
        <w:gridCol w:w="6663"/>
        <w:gridCol w:w="7371"/>
      </w:tblGrid>
      <w:tr>
        <w:trPr/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пункта договора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Редакция Гарантирующего поставщика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Редакция Потребителя/Покупателя</w:t>
            </w:r>
          </w:p>
        </w:tc>
      </w:tr>
      <w:tr>
        <w:trPr/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Настоящий протокол разногласий является неотъемлемой частью Договора, составлен и подписан в двух экземплярах, имеющих одинаковую юридическую силу, по одному экземпляру для каждой из Сторон.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Все остальные пункты Договора, не отраженные в настоящем протоколе разногласий, сохраняются в неизменном виде.</w:t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ListParagraph"/>
        <w:tabs>
          <w:tab w:val="clear" w:pos="709"/>
          <w:tab w:val="left" w:pos="1134" w:leader="none"/>
        </w:tabs>
        <w:ind w:left="1077" w:hanging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pPr w:vertAnchor="text" w:horzAnchor="margin" w:leftFromText="180" w:rightFromText="180" w:tblpX="534" w:tblpY="147"/>
        <w:tblW w:w="143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061"/>
        <w:gridCol w:w="2693"/>
        <w:gridCol w:w="5638"/>
      </w:tblGrid>
      <w:tr>
        <w:trPr>
          <w:trHeight w:val="499" w:hRule="atLeast"/>
          <w:cantSplit w:val="true"/>
        </w:trPr>
        <w:tc>
          <w:tcPr>
            <w:tcW w:w="606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Гарантирующий поставщик: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</w:t>
            </w:r>
            <w:r>
              <w:rPr>
                <w:b/>
                <w:sz w:val="24"/>
                <w:szCs w:val="24"/>
              </w:rPr>
              <w:t>Росатом Энергосбыт</w:t>
            </w:r>
            <w:r>
              <w:rPr>
                <w:b/>
                <w:sz w:val="24"/>
                <w:szCs w:val="24"/>
              </w:rPr>
              <w:t>»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</w:t>
              <w:softHyphen/>
              <w:softHyphen/>
              <w:softHyphen/>
              <w:softHyphen/>
              <w:t>_________________________ И.О.Фамилия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3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Потребитель/Покупатель: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организации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_____________________________И.О.Фамилия</w:t>
            </w:r>
          </w:p>
          <w:p>
            <w:pPr>
              <w:pStyle w:val="Normal"/>
              <w:widowControl w:val="false"/>
              <w:ind w:right="-490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4"/>
          <w:szCs w:val="24"/>
          <w:lang w:eastAsia="en-US"/>
        </w:rPr>
      </w:pPr>
      <w:r>
        <w:rPr/>
      </w:r>
    </w:p>
    <w:sectPr>
      <w:footerReference w:type="even" r:id="rId2"/>
      <w:footerReference w:type="default" r:id="rId3"/>
      <w:type w:val="nextPage"/>
      <w:pgSz w:orient="landscape" w:w="16838" w:h="11906"/>
      <w:pgMar w:left="709" w:right="680" w:gutter="0" w:header="0" w:top="709" w:footer="720" w:bottom="777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95500512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3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19827878"/>
    </w:sdtPr>
    <w:sdtContent>
      <w:p>
        <w:pPr>
          <w:pStyle w:val="Style31"/>
          <w:jc w:val="center"/>
          <w:rPr/>
        </w:pPr>
        <w:r>
          <w:rPr/>
        </w:r>
      </w:p>
      <w:p>
        <w:pPr>
          <w:pStyle w:val="Style31"/>
          <w:jc w:val="center"/>
          <w:rPr/>
        </w:pPr>
        <w:r>
          <w:rPr>
            <w:i/>
          </w:rPr>
          <w:t>Гарантирующий поставщик_____________________________________</w:t>
        </w:r>
        <w:r>
          <w:rPr/>
          <w:t xml:space="preserve">                                           </w:t>
        </w:r>
        <w:r>
          <w:rPr>
            <w:i/>
          </w:rPr>
          <w:t>Потребитель (покупатель)___________________________________________</w:t>
        </w:r>
      </w:p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31"/>
      <w:jc w:val="right"/>
      <w:rPr/>
    </w:pPr>
    <w:r>
      <w:rPr/>
    </w:r>
  </w:p>
  <w:p>
    <w:pPr>
      <w:pStyle w:val="Style31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7f3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3">
    <w:name w:val="Heading 3"/>
    <w:basedOn w:val="Normal"/>
    <w:next w:val="Normal"/>
    <w:link w:val="31"/>
    <w:qFormat/>
    <w:rsid w:val="00477f32"/>
    <w:pPr>
      <w:keepNext w:val="true"/>
      <w:jc w:val="center"/>
      <w:outlineLvl w:val="2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qFormat/>
    <w:rsid w:val="00477f3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Название Знак"/>
    <w:basedOn w:val="DefaultParagraphFont"/>
    <w:qFormat/>
    <w:rsid w:val="00477f32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477f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33766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5b74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5b74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>
    <w:name w:val="Hyperlink"/>
    <w:basedOn w:val="DefaultParagraphFont"/>
    <w:uiPriority w:val="99"/>
    <w:unhideWhenUsed/>
    <w:rsid w:val="007d4fea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ed2da5"/>
    <w:rPr/>
  </w:style>
  <w:style w:type="character" w:styleId="Style19">
    <w:name w:val="Символ сноски"/>
    <w:semiHidden/>
    <w:qFormat/>
    <w:rsid w:val="00c55403"/>
    <w:rPr>
      <w:vertAlign w:val="superscript"/>
    </w:rPr>
  </w:style>
  <w:style w:type="character" w:styleId="Style20">
    <w:name w:val="Footnote Reference"/>
    <w:rPr>
      <w:vertAlign w:val="superscript"/>
    </w:rPr>
  </w:style>
  <w:style w:type="character" w:styleId="Style21" w:customStyle="1">
    <w:name w:val="Текст сноски Знак"/>
    <w:basedOn w:val="DefaultParagraphFont"/>
    <w:qFormat/>
    <w:rsid w:val="00c5540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2" w:customStyle="1">
    <w:name w:val="Текст Знак"/>
    <w:basedOn w:val="DefaultParagraphFont"/>
    <w:link w:val="PlainText"/>
    <w:qFormat/>
    <w:rsid w:val="00e51b97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4">
    <w:name w:val="Body Text"/>
    <w:basedOn w:val="Normal"/>
    <w:link w:val="Style14"/>
    <w:rsid w:val="00477f32"/>
    <w:pPr>
      <w:jc w:val="center"/>
    </w:pPr>
    <w:rPr>
      <w:sz w:val="28"/>
    </w:rPr>
  </w:style>
  <w:style w:type="paragraph" w:styleId="Style25">
    <w:name w:val="List"/>
    <w:basedOn w:val="Style24"/>
    <w:pPr/>
    <w:rPr>
      <w:rFonts w:ascii="PT Astra Serif" w:hAnsi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8">
    <w:name w:val="Title"/>
    <w:basedOn w:val="Normal"/>
    <w:link w:val="Style13"/>
    <w:qFormat/>
    <w:rsid w:val="00477f32"/>
    <w:pPr>
      <w:jc w:val="center"/>
    </w:pPr>
    <w:rPr>
      <w:b/>
      <w:sz w:val="2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33766"/>
    <w:pPr/>
    <w:rPr>
      <w:rFonts w:ascii="Segoe UI" w:hAnsi="Segoe UI" w:cs="Segoe UI"/>
      <w:sz w:val="18"/>
      <w:szCs w:val="18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Style16"/>
    <w:uiPriority w:val="99"/>
    <w:unhideWhenUsed/>
    <w:rsid w:val="005b74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link w:val="Style17"/>
    <w:uiPriority w:val="99"/>
    <w:unhideWhenUsed/>
    <w:rsid w:val="005b74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301d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249e7"/>
    <w:pPr>
      <w:spacing w:beforeAutospacing="1" w:afterAutospacing="1"/>
    </w:pPr>
    <w:rPr>
      <w:sz w:val="24"/>
      <w:szCs w:val="24"/>
    </w:rPr>
  </w:style>
  <w:style w:type="paragraph" w:styleId="Style32">
    <w:name w:val="Footnote Text"/>
    <w:basedOn w:val="Normal"/>
    <w:link w:val="Style21"/>
    <w:rsid w:val="00c55403"/>
    <w:pPr/>
    <w:rPr/>
  </w:style>
  <w:style w:type="paragraph" w:styleId="PlainText">
    <w:name w:val="Plain Text"/>
    <w:basedOn w:val="Normal"/>
    <w:link w:val="Style22"/>
    <w:qFormat/>
    <w:rsid w:val="00e51b97"/>
    <w:pPr/>
    <w:rPr>
      <w:rFonts w:ascii="Courier New" w:hAnsi="Courier New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A126-EA6B-430A-9BE7-5C31A50B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LibreOffice/7.4.3.2$Linux_X86_64 LibreOffice_project/40$Build-2</Application>
  <AppVersion>15.0000</AppVersion>
  <Pages>1</Pages>
  <Words>149</Words>
  <Characters>1666</Characters>
  <CharactersWithSpaces>2061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2022-05-06T07:51:00Z</dcterms:created>
  <dc:creator>Khnykina, Marina</dc:creator>
  <dc:description/>
  <dc:language>ru-RU</dc:language>
  <cp:lastModifiedBy/>
  <cp:lastPrinted>2020-03-17T09:14:00Z</cp:lastPrinted>
  <dcterms:modified xsi:type="dcterms:W3CDTF">2025-07-24T12:35:28Z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